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274BB" w14:textId="6E31452B" w:rsidR="00C170FC" w:rsidRDefault="00F46943" w:rsidP="00C170FC">
      <w:pPr>
        <w:ind w:firstLine="0"/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Tarquinia, </w:t>
      </w:r>
      <w:r w:rsidR="00C170FC">
        <w:rPr>
          <w:lang w:val="it-IT"/>
        </w:rPr>
        <w:t>24-VI-2022</w:t>
      </w:r>
    </w:p>
    <w:p w14:paraId="23C37784" w14:textId="32FC9D38" w:rsidR="00017A3A" w:rsidRDefault="00C41FC8" w:rsidP="00F46943">
      <w:pPr>
        <w:ind w:firstLine="0"/>
        <w:rPr>
          <w:lang w:val="it-IT"/>
        </w:rPr>
      </w:pPr>
      <w:r>
        <w:rPr>
          <w:lang w:val="it-IT"/>
        </w:rPr>
        <w:t xml:space="preserve">EVANGELIZZARE IL SOCIALE – </w:t>
      </w:r>
      <w:r w:rsidR="00EB2F58">
        <w:rPr>
          <w:lang w:val="it-IT"/>
        </w:rPr>
        <w:t>Consulta Nazionale PSL</w:t>
      </w:r>
    </w:p>
    <w:p w14:paraId="169B0720" w14:textId="5A4884D2" w:rsidR="009916B4" w:rsidRDefault="00684F31" w:rsidP="00E21AF7">
      <w:pPr>
        <w:ind w:firstLine="0"/>
        <w:rPr>
          <w:lang w:val="it-IT"/>
        </w:rPr>
      </w:pPr>
      <w:r>
        <w:rPr>
          <w:lang w:val="it-IT"/>
        </w:rPr>
        <w:t>Don Andrea Regonaschi</w:t>
      </w:r>
    </w:p>
    <w:p w14:paraId="2B1C429C" w14:textId="77777777" w:rsidR="00684F31" w:rsidRDefault="00684F31" w:rsidP="00E21AF7">
      <w:pPr>
        <w:ind w:firstLine="0"/>
        <w:rPr>
          <w:lang w:val="it-IT"/>
        </w:rPr>
      </w:pPr>
    </w:p>
    <w:p w14:paraId="276A0EB3" w14:textId="06EF2822" w:rsidR="006162A4" w:rsidRPr="00EB2F58" w:rsidRDefault="00EB2F58" w:rsidP="00263065">
      <w:pPr>
        <w:ind w:firstLine="0"/>
        <w:jc w:val="center"/>
        <w:rPr>
          <w:lang w:val="it-IT"/>
        </w:rPr>
      </w:pPr>
      <w:r w:rsidRPr="00EB2F58">
        <w:rPr>
          <w:b/>
          <w:bCs/>
          <w:lang w:val="it-IT"/>
        </w:rPr>
        <w:t xml:space="preserve">«Portate un po’ del pesce che avete preso ora» </w:t>
      </w:r>
      <w:r w:rsidRPr="00EB2F58">
        <w:rPr>
          <w:lang w:val="it-IT"/>
        </w:rPr>
        <w:t>(Gv 21,10)</w:t>
      </w:r>
    </w:p>
    <w:p w14:paraId="7980F197" w14:textId="77777777" w:rsidR="006162A4" w:rsidRDefault="006162A4" w:rsidP="00E21AF7">
      <w:pPr>
        <w:ind w:firstLine="0"/>
        <w:rPr>
          <w:lang w:val="it-IT"/>
        </w:rPr>
      </w:pPr>
    </w:p>
    <w:p w14:paraId="13E505F8" w14:textId="4859806B" w:rsidR="000D47F9" w:rsidRDefault="003351FF" w:rsidP="00E21AF7">
      <w:pPr>
        <w:ind w:firstLine="0"/>
        <w:rPr>
          <w:lang w:val="it-IT"/>
        </w:rPr>
      </w:pPr>
      <w:r>
        <w:rPr>
          <w:lang w:val="it-IT"/>
        </w:rPr>
        <w:t>D</w:t>
      </w:r>
      <w:r w:rsidR="00A2494B">
        <w:rPr>
          <w:lang w:val="it-IT"/>
        </w:rPr>
        <w:t>avvero, come</w:t>
      </w:r>
      <w:r w:rsidR="00263EAD">
        <w:rPr>
          <w:lang w:val="it-IT"/>
        </w:rPr>
        <w:t xml:space="preserve"> ha più volte ribadito papa Francesco,</w:t>
      </w:r>
      <w:r w:rsidR="000734F3">
        <w:rPr>
          <w:lang w:val="it-IT"/>
        </w:rPr>
        <w:t xml:space="preserve"> </w:t>
      </w:r>
      <w:r w:rsidR="00263EAD">
        <w:rPr>
          <w:lang w:val="it-IT"/>
        </w:rPr>
        <w:t>l’annuncio del Vangelo è</w:t>
      </w:r>
      <w:r w:rsidR="00EA5592">
        <w:rPr>
          <w:lang w:val="it-IT"/>
        </w:rPr>
        <w:t xml:space="preserve"> </w:t>
      </w:r>
      <w:r w:rsidR="001B695E">
        <w:rPr>
          <w:u w:val="single"/>
          <w:lang w:val="it-IT"/>
        </w:rPr>
        <w:t>la</w:t>
      </w:r>
      <w:r w:rsidR="00EA5592">
        <w:rPr>
          <w:lang w:val="it-IT"/>
        </w:rPr>
        <w:t xml:space="preserve"> missione della Chiesa</w:t>
      </w:r>
      <w:r>
        <w:rPr>
          <w:lang w:val="it-IT"/>
        </w:rPr>
        <w:t xml:space="preserve">. </w:t>
      </w:r>
      <w:r w:rsidR="0015274A">
        <w:rPr>
          <w:lang w:val="it-IT"/>
        </w:rPr>
        <w:t>Da sempre, infatti,</w:t>
      </w:r>
      <w:r w:rsidR="00A66670">
        <w:rPr>
          <w:lang w:val="it-IT"/>
        </w:rPr>
        <w:t xml:space="preserve"> </w:t>
      </w:r>
      <w:r w:rsidR="00E81905">
        <w:rPr>
          <w:lang w:val="it-IT"/>
        </w:rPr>
        <w:t xml:space="preserve">la comunità credente </w:t>
      </w:r>
      <w:r w:rsidR="0015274A">
        <w:rPr>
          <w:lang w:val="it-IT"/>
        </w:rPr>
        <w:t>ha cercato</w:t>
      </w:r>
      <w:r w:rsidR="00873199">
        <w:rPr>
          <w:lang w:val="it-IT"/>
        </w:rPr>
        <w:t xml:space="preserve"> dei modi per dire la sua</w:t>
      </w:r>
      <w:r w:rsidR="00E81905">
        <w:rPr>
          <w:lang w:val="it-IT"/>
        </w:rPr>
        <w:t xml:space="preserve"> su campi</w:t>
      </w:r>
      <w:r w:rsidR="00873199">
        <w:rPr>
          <w:lang w:val="it-IT"/>
        </w:rPr>
        <w:t xml:space="preserve"> –</w:t>
      </w:r>
      <w:r w:rsidR="00E81905">
        <w:rPr>
          <w:lang w:val="it-IT"/>
        </w:rPr>
        <w:t xml:space="preserve"> anche strettamente “laici”</w:t>
      </w:r>
      <w:r w:rsidR="00873199">
        <w:rPr>
          <w:lang w:val="it-IT"/>
        </w:rPr>
        <w:t xml:space="preserve"> –</w:t>
      </w:r>
      <w:r w:rsidR="00D764F8">
        <w:rPr>
          <w:lang w:val="it-IT"/>
        </w:rPr>
        <w:t xml:space="preserve"> come la politica, il lavoro, la giustizia, la guerra e la pace… </w:t>
      </w:r>
      <w:r w:rsidR="009F5AE9">
        <w:rPr>
          <w:lang w:val="it-IT"/>
        </w:rPr>
        <w:t>Succede così da tempo, e non solo nel magistero</w:t>
      </w:r>
      <w:r w:rsidR="00873199">
        <w:rPr>
          <w:lang w:val="it-IT"/>
        </w:rPr>
        <w:t xml:space="preserve"> recente.</w:t>
      </w:r>
      <w:r w:rsidR="00FE35DB">
        <w:rPr>
          <w:lang w:val="it-IT"/>
        </w:rPr>
        <w:t xml:space="preserve"> Per questo ci fa bene tuffarci </w:t>
      </w:r>
      <w:r w:rsidR="007B1403">
        <w:rPr>
          <w:lang w:val="it-IT"/>
        </w:rPr>
        <w:t>in come la Scrittura abbia inteso questo “buon ufficio”, l’</w:t>
      </w:r>
      <w:r w:rsidR="00D302F3">
        <w:rPr>
          <w:lang w:val="it-IT"/>
        </w:rPr>
        <w:t>«</w:t>
      </w:r>
      <w:r w:rsidR="007B1403">
        <w:rPr>
          <w:lang w:val="it-IT"/>
        </w:rPr>
        <w:t>evangelizzazione</w:t>
      </w:r>
      <w:r w:rsidR="00D302F3">
        <w:rPr>
          <w:lang w:val="it-IT"/>
        </w:rPr>
        <w:t>»</w:t>
      </w:r>
      <w:r w:rsidR="007B1403">
        <w:rPr>
          <w:lang w:val="it-IT"/>
        </w:rPr>
        <w:t xml:space="preserve"> del sociale.</w:t>
      </w:r>
    </w:p>
    <w:p w14:paraId="6DA4E095" w14:textId="6948A412" w:rsidR="00100F9B" w:rsidRDefault="00100F9B" w:rsidP="00E21AF7">
      <w:pPr>
        <w:ind w:firstLine="0"/>
        <w:rPr>
          <w:lang w:val="it-IT"/>
        </w:rPr>
      </w:pPr>
    </w:p>
    <w:p w14:paraId="22CB2EC4" w14:textId="3D9AF1E0" w:rsidR="00100F9B" w:rsidRPr="00100F9B" w:rsidRDefault="00100F9B" w:rsidP="00F223AF">
      <w:pPr>
        <w:ind w:firstLine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Profeti e sociale</w:t>
      </w:r>
    </w:p>
    <w:p w14:paraId="11E579DB" w14:textId="46B1B0F6" w:rsidR="00F91A0B" w:rsidRDefault="00EF0596" w:rsidP="00E21AF7">
      <w:pPr>
        <w:ind w:firstLine="0"/>
        <w:rPr>
          <w:lang w:val="it-IT"/>
        </w:rPr>
      </w:pPr>
      <w:r>
        <w:rPr>
          <w:lang w:val="it-IT"/>
        </w:rPr>
        <w:t xml:space="preserve">Affrontando </w:t>
      </w:r>
      <w:r w:rsidR="00322F0E">
        <w:rPr>
          <w:lang w:val="it-IT"/>
        </w:rPr>
        <w:t>l</w:t>
      </w:r>
      <w:r w:rsidR="009423E4">
        <w:rPr>
          <w:lang w:val="it-IT"/>
        </w:rPr>
        <w:t>’Antico Testamento</w:t>
      </w:r>
      <w:r w:rsidR="00322F0E">
        <w:rPr>
          <w:lang w:val="it-IT"/>
        </w:rPr>
        <w:t xml:space="preserve">, </w:t>
      </w:r>
      <w:r w:rsidR="00572C91">
        <w:rPr>
          <w:lang w:val="it-IT"/>
        </w:rPr>
        <w:t xml:space="preserve">si ha l’impressione davvero di essere di fronte a un testo che </w:t>
      </w:r>
      <w:r w:rsidR="002111CA">
        <w:rPr>
          <w:lang w:val="it-IT"/>
        </w:rPr>
        <w:t>s</w:t>
      </w:r>
      <w:r w:rsidR="00E15D8F">
        <w:rPr>
          <w:lang w:val="it-IT"/>
        </w:rPr>
        <w:t>a interrogarsi e alzare la voce</w:t>
      </w:r>
      <w:r w:rsidR="002111CA">
        <w:rPr>
          <w:lang w:val="it-IT"/>
        </w:rPr>
        <w:t>, rispetto ai problemi che il popolo incontra.</w:t>
      </w:r>
    </w:p>
    <w:p w14:paraId="0061CD50" w14:textId="142D90F3" w:rsidR="00E15D8F" w:rsidRPr="00263065" w:rsidRDefault="008A06DF" w:rsidP="00E21AF7">
      <w:pPr>
        <w:ind w:firstLine="0"/>
        <w:rPr>
          <w:lang w:val="it-IT"/>
        </w:rPr>
      </w:pPr>
      <w:r w:rsidRPr="00263065">
        <w:rPr>
          <w:lang w:val="it-IT"/>
        </w:rPr>
        <w:t>I profeti dell’VIII secol</w:t>
      </w:r>
      <w:r w:rsidR="00EA3630" w:rsidRPr="00263065">
        <w:rPr>
          <w:lang w:val="it-IT"/>
        </w:rPr>
        <w:t>o</w:t>
      </w:r>
      <w:r w:rsidR="00ED418B" w:rsidRPr="00263065">
        <w:rPr>
          <w:lang w:val="it-IT"/>
        </w:rPr>
        <w:t xml:space="preserve"> </w:t>
      </w:r>
      <w:r w:rsidRPr="00263065">
        <w:rPr>
          <w:lang w:val="it-IT"/>
        </w:rPr>
        <w:t>s</w:t>
      </w:r>
      <w:r w:rsidR="00695880" w:rsidRPr="00263065">
        <w:rPr>
          <w:lang w:val="it-IT"/>
        </w:rPr>
        <w:t xml:space="preserve">i dimostrano </w:t>
      </w:r>
      <w:r w:rsidR="00ED418B" w:rsidRPr="00263065">
        <w:rPr>
          <w:lang w:val="it-IT"/>
        </w:rPr>
        <w:t>pi</w:t>
      </w:r>
      <w:r w:rsidR="00EA3630" w:rsidRPr="00263065">
        <w:rPr>
          <w:lang w:val="it-IT"/>
        </w:rPr>
        <w:t>uttosto</w:t>
      </w:r>
      <w:r w:rsidR="00695880" w:rsidRPr="00263065">
        <w:rPr>
          <w:lang w:val="it-IT"/>
        </w:rPr>
        <w:t xml:space="preserve"> sensibili. </w:t>
      </w:r>
      <w:r w:rsidR="00DF18B1" w:rsidRPr="00263065">
        <w:rPr>
          <w:lang w:val="it-IT"/>
        </w:rPr>
        <w:t>In quei libri, i</w:t>
      </w:r>
      <w:r w:rsidR="00A24535" w:rsidRPr="00263065">
        <w:rPr>
          <w:lang w:val="it-IT"/>
        </w:rPr>
        <w:t xml:space="preserve"> </w:t>
      </w:r>
      <w:r w:rsidR="00B704D7" w:rsidRPr="00263065">
        <w:rPr>
          <w:lang w:val="it-IT"/>
        </w:rPr>
        <w:t>testi</w:t>
      </w:r>
      <w:r w:rsidR="00A24535" w:rsidRPr="00263065">
        <w:rPr>
          <w:lang w:val="it-IT"/>
        </w:rPr>
        <w:t xml:space="preserve"> di ammonimento si sovrappongono agli oracoli di condanna</w:t>
      </w:r>
      <w:r w:rsidR="00DF18B1" w:rsidRPr="00263065">
        <w:rPr>
          <w:lang w:val="it-IT"/>
        </w:rPr>
        <w:t xml:space="preserve"> contro Israele</w:t>
      </w:r>
      <w:r w:rsidR="0012631C" w:rsidRPr="00263065">
        <w:rPr>
          <w:lang w:val="it-IT"/>
        </w:rPr>
        <w:t>:</w:t>
      </w:r>
      <w:r w:rsidR="00AB08AC" w:rsidRPr="00263065">
        <w:rPr>
          <w:lang w:val="it-IT"/>
        </w:rPr>
        <w:t xml:space="preserve"> </w:t>
      </w:r>
      <w:r w:rsidR="005E259E" w:rsidRPr="00263065">
        <w:rPr>
          <w:lang w:val="it-IT"/>
        </w:rPr>
        <w:t>«</w:t>
      </w:r>
      <w:r w:rsidR="00AA02D5" w:rsidRPr="00263065">
        <w:rPr>
          <w:lang w:val="it-IT"/>
        </w:rPr>
        <w:t>Voi sc</w:t>
      </w:r>
      <w:r w:rsidR="0012631C" w:rsidRPr="00263065">
        <w:rPr>
          <w:lang w:val="it-IT"/>
        </w:rPr>
        <w:t>hiacciate l’indigente e gli estorcete una parte del grano»</w:t>
      </w:r>
      <w:r w:rsidR="00B45E80" w:rsidRPr="00263065">
        <w:rPr>
          <w:lang w:val="it-IT"/>
        </w:rPr>
        <w:t>, e poi ancora: «</w:t>
      </w:r>
      <w:r w:rsidR="003270DA" w:rsidRPr="00263065">
        <w:rPr>
          <w:lang w:val="it-IT"/>
        </w:rPr>
        <w:t xml:space="preserve">Essi sono ostili verso il giusto, </w:t>
      </w:r>
      <w:r w:rsidR="00A63A76" w:rsidRPr="00263065">
        <w:rPr>
          <w:lang w:val="it-IT"/>
        </w:rPr>
        <w:t>prendono compensi illeciti, respingono i poveri dal tribunale</w:t>
      </w:r>
      <w:r w:rsidR="00AA02D5" w:rsidRPr="00263065">
        <w:rPr>
          <w:lang w:val="it-IT"/>
        </w:rPr>
        <w:t>…</w:t>
      </w:r>
      <w:r w:rsidR="005E259E" w:rsidRPr="00263065">
        <w:rPr>
          <w:lang w:val="it-IT"/>
        </w:rPr>
        <w:t>»</w:t>
      </w:r>
      <w:r w:rsidR="00B45E80" w:rsidRPr="00263065">
        <w:rPr>
          <w:lang w:val="it-IT"/>
        </w:rPr>
        <w:t xml:space="preserve"> sono solo alcuni dei molteplici atti d’accusa con cui </w:t>
      </w:r>
      <w:r w:rsidR="008F5C24" w:rsidRPr="00263065">
        <w:rPr>
          <w:lang w:val="it-IT"/>
        </w:rPr>
        <w:t>Amos, certo un</w:t>
      </w:r>
      <w:r w:rsidR="00304704" w:rsidRPr="00263065">
        <w:rPr>
          <w:lang w:val="it-IT"/>
        </w:rPr>
        <w:t>a delle voci più tenaci</w:t>
      </w:r>
      <w:r w:rsidR="008F5C24" w:rsidRPr="00263065">
        <w:rPr>
          <w:lang w:val="it-IT"/>
        </w:rPr>
        <w:t xml:space="preserve">, </w:t>
      </w:r>
      <w:r w:rsidR="00B20AFD" w:rsidRPr="00263065">
        <w:rPr>
          <w:lang w:val="it-IT"/>
        </w:rPr>
        <w:t xml:space="preserve">attacca i capi del suo popolo. </w:t>
      </w:r>
    </w:p>
    <w:p w14:paraId="3F7109F6" w14:textId="0EC10876" w:rsidR="0002603A" w:rsidRDefault="0002603A" w:rsidP="00E21AF7">
      <w:pPr>
        <w:ind w:firstLine="0"/>
        <w:rPr>
          <w:lang w:val="it-IT"/>
        </w:rPr>
      </w:pPr>
      <w:r w:rsidRPr="00263065">
        <w:rPr>
          <w:lang w:val="it-IT"/>
        </w:rPr>
        <w:t xml:space="preserve">C’è un “fuoco santo” che anima </w:t>
      </w:r>
      <w:r w:rsidR="00622CBB" w:rsidRPr="00263065">
        <w:rPr>
          <w:lang w:val="it-IT"/>
        </w:rPr>
        <w:t xml:space="preserve">la parola e i gesti del profeta, </w:t>
      </w:r>
      <w:r w:rsidR="00DF7008" w:rsidRPr="00263065">
        <w:rPr>
          <w:lang w:val="it-IT"/>
        </w:rPr>
        <w:t xml:space="preserve">che lo spinge ad affrontare, anche </w:t>
      </w:r>
      <w:r w:rsidR="00D257CC" w:rsidRPr="00263065">
        <w:rPr>
          <w:lang w:val="it-IT"/>
        </w:rPr>
        <w:t>a</w:t>
      </w:r>
      <w:r w:rsidR="00D257CC">
        <w:rPr>
          <w:lang w:val="it-IT"/>
        </w:rPr>
        <w:t xml:space="preserve"> discapito del suo interesse personale, quell’ingiustizia che fa </w:t>
      </w:r>
      <w:r w:rsidR="00A67E23">
        <w:rPr>
          <w:lang w:val="it-IT"/>
        </w:rPr>
        <w:t>capolino nell</w:t>
      </w:r>
      <w:r w:rsidR="00210258">
        <w:rPr>
          <w:lang w:val="it-IT"/>
        </w:rPr>
        <w:t>e vicende del suo popolo:</w:t>
      </w:r>
    </w:p>
    <w:p w14:paraId="70AFE589" w14:textId="77777777" w:rsidR="00F9555F" w:rsidRDefault="00F9555F" w:rsidP="00E21AF7">
      <w:pPr>
        <w:ind w:firstLine="0"/>
        <w:jc w:val="left"/>
        <w:rPr>
          <w:rStyle w:val="versenumber"/>
          <w:rFonts w:asciiTheme="majorBidi" w:hAnsiTheme="majorBidi" w:cstheme="majorBidi"/>
          <w:color w:val="A6122D"/>
          <w:vertAlign w:val="superscript"/>
          <w:lang w:val="it-IT"/>
        </w:rPr>
      </w:pPr>
    </w:p>
    <w:p w14:paraId="1E6E5CA1" w14:textId="1C92C9D3" w:rsidR="00210258" w:rsidRDefault="00F9555F" w:rsidP="00E21AF7">
      <w:pPr>
        <w:ind w:firstLine="0"/>
        <w:jc w:val="left"/>
        <w:rPr>
          <w:rStyle w:val="text-to-speech"/>
          <w:rFonts w:asciiTheme="majorBidi" w:hAnsiTheme="majorBidi" w:cstheme="majorBidi"/>
          <w:color w:val="111111"/>
          <w:lang w:val="it-IT"/>
        </w:rPr>
      </w:pPr>
      <w:r w:rsidRPr="00F9555F">
        <w:rPr>
          <w:rStyle w:val="versenumber"/>
          <w:rFonts w:asciiTheme="majorBidi" w:hAnsiTheme="majorBidi" w:cstheme="majorBidi"/>
          <w:color w:val="A6122D"/>
          <w:vertAlign w:val="superscript"/>
          <w:lang w:val="it-IT"/>
        </w:rPr>
        <w:t>8</w:t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Quando parlo, devo gridare,</w:t>
      </w:r>
      <w:r>
        <w:rPr>
          <w:rFonts w:asciiTheme="majorBidi" w:hAnsiTheme="majorBidi" w:cstheme="majorBidi"/>
          <w:color w:val="111111"/>
          <w:lang w:val="it-IT"/>
        </w:rPr>
        <w:t xml:space="preserve"> </w:t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devo urlare: "Violenza! Oppressione!".</w:t>
      </w:r>
      <w:r w:rsidRPr="00F9555F">
        <w:rPr>
          <w:rFonts w:asciiTheme="majorBidi" w:hAnsiTheme="majorBidi" w:cstheme="majorBidi"/>
          <w:color w:val="111111"/>
          <w:lang w:val="it-IT"/>
        </w:rPr>
        <w:br/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Così la parola del Signore è diventata per me</w:t>
      </w:r>
      <w:r>
        <w:rPr>
          <w:rStyle w:val="text-to-speech"/>
          <w:rFonts w:asciiTheme="majorBidi" w:hAnsiTheme="majorBidi" w:cstheme="majorBidi"/>
          <w:color w:val="111111"/>
          <w:lang w:val="it-IT"/>
        </w:rPr>
        <w:t xml:space="preserve"> </w:t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causa di vergogna e di scherno tutto il giorno.</w:t>
      </w:r>
      <w:r w:rsidRPr="00F9555F">
        <w:rPr>
          <w:rFonts w:asciiTheme="majorBidi" w:hAnsiTheme="majorBidi" w:cstheme="majorBidi"/>
          <w:color w:val="111111"/>
          <w:lang w:val="it-IT"/>
        </w:rPr>
        <w:br/>
      </w:r>
      <w:r w:rsidRPr="00F9555F">
        <w:rPr>
          <w:rStyle w:val="versenumber"/>
          <w:rFonts w:asciiTheme="majorBidi" w:hAnsiTheme="majorBidi" w:cstheme="majorBidi"/>
          <w:color w:val="A6122D"/>
          <w:vertAlign w:val="superscript"/>
          <w:lang w:val="it-IT"/>
        </w:rPr>
        <w:t>9</w:t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Mi dicevo: "Non penserò più a lui,</w:t>
      </w:r>
      <w:r>
        <w:rPr>
          <w:rStyle w:val="text-to-speech"/>
          <w:rFonts w:asciiTheme="majorBidi" w:hAnsiTheme="majorBidi" w:cstheme="majorBidi"/>
          <w:color w:val="111111"/>
          <w:lang w:val="it-IT"/>
        </w:rPr>
        <w:t xml:space="preserve"> </w:t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non parlerò più nel suo nome!".</w:t>
      </w:r>
      <w:r w:rsidRPr="00F9555F">
        <w:rPr>
          <w:rFonts w:asciiTheme="majorBidi" w:hAnsiTheme="majorBidi" w:cstheme="majorBidi"/>
          <w:color w:val="111111"/>
          <w:lang w:val="it-IT"/>
        </w:rPr>
        <w:br/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Ma nel mio cuore c'era come un fuoco ardente,</w:t>
      </w:r>
      <w:r>
        <w:rPr>
          <w:rStyle w:val="text-to-speech"/>
          <w:rFonts w:asciiTheme="majorBidi" w:hAnsiTheme="majorBidi" w:cstheme="majorBidi"/>
          <w:color w:val="111111"/>
          <w:lang w:val="it-IT"/>
        </w:rPr>
        <w:t xml:space="preserve"> </w:t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trattenuto nelle mie ossa;</w:t>
      </w:r>
      <w:r w:rsidRPr="00F9555F">
        <w:rPr>
          <w:rFonts w:asciiTheme="majorBidi" w:hAnsiTheme="majorBidi" w:cstheme="majorBidi"/>
          <w:color w:val="111111"/>
          <w:lang w:val="it-IT"/>
        </w:rPr>
        <w:br/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mi sforzavo di contenerlo,</w:t>
      </w:r>
      <w:r>
        <w:rPr>
          <w:rStyle w:val="text-to-speech"/>
          <w:rFonts w:asciiTheme="majorBidi" w:hAnsiTheme="majorBidi" w:cstheme="majorBidi"/>
          <w:color w:val="111111"/>
          <w:lang w:val="it-IT"/>
        </w:rPr>
        <w:t xml:space="preserve"> </w:t>
      </w:r>
      <w:r w:rsidRPr="00F9555F">
        <w:rPr>
          <w:rStyle w:val="text-to-speech"/>
          <w:rFonts w:asciiTheme="majorBidi" w:hAnsiTheme="majorBidi" w:cstheme="majorBidi"/>
          <w:color w:val="111111"/>
          <w:lang w:val="it-IT"/>
        </w:rPr>
        <w:t>ma non potevo</w:t>
      </w:r>
      <w:r w:rsidR="002E453E">
        <w:rPr>
          <w:rStyle w:val="text-to-speech"/>
          <w:rFonts w:asciiTheme="majorBidi" w:hAnsiTheme="majorBidi" w:cstheme="majorBidi"/>
          <w:color w:val="111111"/>
          <w:lang w:val="it-IT"/>
        </w:rPr>
        <w:t xml:space="preserve"> (Ger 20,9)</w:t>
      </w:r>
    </w:p>
    <w:p w14:paraId="7DCA1645" w14:textId="4A67718A" w:rsidR="002E453E" w:rsidRPr="002E453E" w:rsidRDefault="002E453E" w:rsidP="00E21AF7">
      <w:pPr>
        <w:ind w:firstLine="0"/>
        <w:rPr>
          <w:lang w:val="it-IT"/>
        </w:rPr>
      </w:pPr>
    </w:p>
    <w:p w14:paraId="0C3ADF8E" w14:textId="09C37F78" w:rsidR="00975B32" w:rsidRDefault="003374CD" w:rsidP="00E21AF7">
      <w:pPr>
        <w:ind w:firstLine="0"/>
        <w:jc w:val="left"/>
        <w:rPr>
          <w:lang w:val="it-IT"/>
        </w:rPr>
      </w:pPr>
      <w:r w:rsidRPr="00263065">
        <w:rPr>
          <w:lang w:val="it-IT"/>
        </w:rPr>
        <w:t xml:space="preserve">Se è vero che il profeta è </w:t>
      </w:r>
      <w:r w:rsidR="00A34FC9" w:rsidRPr="00263065">
        <w:rPr>
          <w:lang w:val="it-IT"/>
        </w:rPr>
        <w:t xml:space="preserve">colui che presta la propria voce all’annuncio di Dio, </w:t>
      </w:r>
      <w:r w:rsidR="00303E88" w:rsidRPr="00263065">
        <w:rPr>
          <w:lang w:val="it-IT"/>
        </w:rPr>
        <w:t>quello che ricaviamo</w:t>
      </w:r>
      <w:r w:rsidR="00022050" w:rsidRPr="00263065">
        <w:rPr>
          <w:lang w:val="it-IT"/>
        </w:rPr>
        <w:t xml:space="preserve"> dalle </w:t>
      </w:r>
      <w:r w:rsidR="00040949" w:rsidRPr="00263065">
        <w:rPr>
          <w:lang w:val="it-IT"/>
        </w:rPr>
        <w:t xml:space="preserve">sue </w:t>
      </w:r>
      <w:r w:rsidR="00022050" w:rsidRPr="00263065">
        <w:rPr>
          <w:lang w:val="it-IT"/>
        </w:rPr>
        <w:t>parole</w:t>
      </w:r>
      <w:r w:rsidR="00303E88" w:rsidRPr="00263065">
        <w:rPr>
          <w:lang w:val="it-IT"/>
        </w:rPr>
        <w:t xml:space="preserve"> è che, </w:t>
      </w:r>
      <w:r w:rsidR="00022050" w:rsidRPr="00263065">
        <w:rPr>
          <w:lang w:val="it-IT"/>
        </w:rPr>
        <w:t xml:space="preserve">per </w:t>
      </w:r>
      <w:r w:rsidR="00D07304" w:rsidRPr="00263065">
        <w:rPr>
          <w:lang w:val="it-IT"/>
        </w:rPr>
        <w:t>Yhwh</w:t>
      </w:r>
      <w:r w:rsidR="003675CA" w:rsidRPr="00263065">
        <w:rPr>
          <w:lang w:val="it-IT"/>
        </w:rPr>
        <w:t>,</w:t>
      </w:r>
      <w:r w:rsidR="00022050" w:rsidRPr="00263065">
        <w:rPr>
          <w:lang w:val="it-IT"/>
        </w:rPr>
        <w:t xml:space="preserve"> il cosiddetto “sociale” non </w:t>
      </w:r>
      <w:r w:rsidR="00D07304" w:rsidRPr="00263065">
        <w:rPr>
          <w:lang w:val="it-IT"/>
        </w:rPr>
        <w:t>è</w:t>
      </w:r>
      <w:r w:rsidR="00022050" w:rsidRPr="00263065">
        <w:rPr>
          <w:lang w:val="it-IT"/>
        </w:rPr>
        <w:t xml:space="preserve"> un tema tra gli altri, ma la questione seria del popolo.</w:t>
      </w:r>
      <w:r w:rsidR="00377982" w:rsidRPr="00263065">
        <w:rPr>
          <w:lang w:val="it-IT"/>
        </w:rPr>
        <w:t xml:space="preserve"> Laddove violenza e oppressione </w:t>
      </w:r>
      <w:r w:rsidR="00365E4B" w:rsidRPr="00263065">
        <w:rPr>
          <w:lang w:val="it-IT"/>
        </w:rPr>
        <w:t>prendono il sop</w:t>
      </w:r>
      <w:r w:rsidR="00E86AEF" w:rsidRPr="00263065">
        <w:rPr>
          <w:lang w:val="it-IT"/>
        </w:rPr>
        <w:t>ravvento</w:t>
      </w:r>
      <w:r w:rsidR="00680469" w:rsidRPr="00263065">
        <w:rPr>
          <w:lang w:val="it-IT"/>
        </w:rPr>
        <w:t>, è la presenza e la benedizione</w:t>
      </w:r>
      <w:r w:rsidR="00680469">
        <w:rPr>
          <w:lang w:val="it-IT"/>
        </w:rPr>
        <w:t xml:space="preserve"> di Dio </w:t>
      </w:r>
      <w:r w:rsidR="000B16F5">
        <w:rPr>
          <w:lang w:val="it-IT"/>
        </w:rPr>
        <w:t>ad essere</w:t>
      </w:r>
      <w:r w:rsidR="00680469">
        <w:rPr>
          <w:lang w:val="it-IT"/>
        </w:rPr>
        <w:t xml:space="preserve"> messa in discussione.</w:t>
      </w:r>
    </w:p>
    <w:p w14:paraId="69278815" w14:textId="77777777" w:rsidR="00680469" w:rsidRDefault="00680469" w:rsidP="00E21AF7">
      <w:pPr>
        <w:ind w:firstLine="0"/>
        <w:jc w:val="left"/>
        <w:rPr>
          <w:lang w:val="it-IT"/>
        </w:rPr>
      </w:pPr>
    </w:p>
    <w:p w14:paraId="3C6C0B80" w14:textId="32856741" w:rsidR="00680469" w:rsidRDefault="00680469" w:rsidP="00E21AF7">
      <w:pPr>
        <w:ind w:firstLine="0"/>
        <w:jc w:val="left"/>
        <w:rPr>
          <w:lang w:val="it-IT"/>
        </w:rPr>
      </w:pPr>
      <w:r>
        <w:rPr>
          <w:lang w:val="it-IT"/>
        </w:rPr>
        <w:t>Curiosamente,</w:t>
      </w:r>
      <w:r w:rsidR="000C5058">
        <w:rPr>
          <w:lang w:val="it-IT"/>
        </w:rPr>
        <w:t xml:space="preserve"> però,</w:t>
      </w:r>
      <w:r>
        <w:rPr>
          <w:lang w:val="it-IT"/>
        </w:rPr>
        <w:t xml:space="preserve"> il passaggio dall’VIII al VI</w:t>
      </w:r>
      <w:r w:rsidR="0012150A">
        <w:rPr>
          <w:lang w:val="it-IT"/>
        </w:rPr>
        <w:t>I</w:t>
      </w:r>
      <w:r>
        <w:rPr>
          <w:lang w:val="it-IT"/>
        </w:rPr>
        <w:t xml:space="preserve"> sec. </w:t>
      </w:r>
      <w:r w:rsidR="006601CF">
        <w:rPr>
          <w:lang w:val="it-IT"/>
        </w:rPr>
        <w:t>p</w:t>
      </w:r>
      <w:r>
        <w:rPr>
          <w:lang w:val="it-IT"/>
        </w:rPr>
        <w:t xml:space="preserve">orta con sé un notevole, anche se graduale, cambio di prospettiva. </w:t>
      </w:r>
      <w:r w:rsidR="00253E60">
        <w:rPr>
          <w:lang w:val="it-IT"/>
        </w:rPr>
        <w:t>È la situazione geopolitica a mutare precipitosamente: l’invasione assira</w:t>
      </w:r>
      <w:r w:rsidR="00633EAA">
        <w:rPr>
          <w:lang w:val="it-IT"/>
        </w:rPr>
        <w:t xml:space="preserve"> </w:t>
      </w:r>
      <w:r w:rsidR="00253E60">
        <w:rPr>
          <w:lang w:val="it-IT"/>
        </w:rPr>
        <w:t>c</w:t>
      </w:r>
      <w:r w:rsidR="002A7B83">
        <w:rPr>
          <w:lang w:val="it-IT"/>
        </w:rPr>
        <w:t>ostringe Israele alla resa, mentre risparmia, in Giuda, la sola città di Gerusalemme</w:t>
      </w:r>
      <w:r w:rsidR="000A5B17">
        <w:rPr>
          <w:lang w:val="it-IT"/>
        </w:rPr>
        <w:t>, che rimane isolata in territorio nemico</w:t>
      </w:r>
      <w:r w:rsidR="00FD6878">
        <w:rPr>
          <w:lang w:val="it-IT"/>
        </w:rPr>
        <w:t>, «come una tenda in un campo di cocomeri»</w:t>
      </w:r>
      <w:r w:rsidR="00643FCD">
        <w:rPr>
          <w:lang w:val="it-IT"/>
        </w:rPr>
        <w:t>, dirà Isaia</w:t>
      </w:r>
      <w:r w:rsidR="00FD6878">
        <w:rPr>
          <w:lang w:val="it-IT"/>
        </w:rPr>
        <w:t xml:space="preserve"> (Is 1,14).</w:t>
      </w:r>
      <w:r w:rsidR="00633EAA">
        <w:rPr>
          <w:lang w:val="it-IT"/>
        </w:rPr>
        <w:t xml:space="preserve"> L’esilio in Babilonia completerà l’opera di disfacimento delle </w:t>
      </w:r>
      <w:r w:rsidR="00B301F5">
        <w:rPr>
          <w:lang w:val="it-IT"/>
        </w:rPr>
        <w:t xml:space="preserve">due </w:t>
      </w:r>
      <w:r w:rsidR="00633EAA">
        <w:rPr>
          <w:lang w:val="it-IT"/>
        </w:rPr>
        <w:t>monarchie</w:t>
      </w:r>
      <w:r w:rsidR="00B301F5">
        <w:rPr>
          <w:lang w:val="it-IT"/>
        </w:rPr>
        <w:t>.</w:t>
      </w:r>
    </w:p>
    <w:p w14:paraId="701AC5BA" w14:textId="293A7AB5" w:rsidR="00377982" w:rsidRDefault="0012150A" w:rsidP="00E21AF7">
      <w:pPr>
        <w:ind w:firstLine="0"/>
        <w:jc w:val="left"/>
        <w:rPr>
          <w:lang w:val="it-IT"/>
        </w:rPr>
      </w:pPr>
      <w:r>
        <w:rPr>
          <w:lang w:val="it-IT"/>
        </w:rPr>
        <w:lastRenderedPageBreak/>
        <w:t>Nel contesto nuovo che si apre</w:t>
      </w:r>
      <w:r w:rsidR="002E50D8">
        <w:rPr>
          <w:lang w:val="it-IT"/>
        </w:rPr>
        <w:t xml:space="preserve">, </w:t>
      </w:r>
      <w:r w:rsidR="00F63398">
        <w:rPr>
          <w:lang w:val="it-IT"/>
        </w:rPr>
        <w:t>anche le priorità del</w:t>
      </w:r>
      <w:r w:rsidR="006E5D99">
        <w:rPr>
          <w:lang w:val="it-IT"/>
        </w:rPr>
        <w:t xml:space="preserve"> gruppo profetico sembrano </w:t>
      </w:r>
      <w:r w:rsidR="000B16F5">
        <w:rPr>
          <w:lang w:val="it-IT"/>
        </w:rPr>
        <w:t>progressivamente</w:t>
      </w:r>
      <w:r w:rsidR="006E5D99">
        <w:rPr>
          <w:lang w:val="it-IT"/>
        </w:rPr>
        <w:t xml:space="preserve"> cambiare.</w:t>
      </w:r>
      <w:r w:rsidR="00E70DFF">
        <w:rPr>
          <w:lang w:val="it-IT"/>
        </w:rPr>
        <w:t xml:space="preserve"> Sorge un</w:t>
      </w:r>
      <w:r w:rsidR="00D06CF0">
        <w:rPr>
          <w:lang w:val="it-IT"/>
        </w:rPr>
        <w:t xml:space="preserve"> nuovo filone, </w:t>
      </w:r>
      <w:r w:rsidR="00E70DFF">
        <w:rPr>
          <w:lang w:val="it-IT"/>
        </w:rPr>
        <w:t>con esponenti</w:t>
      </w:r>
      <w:r w:rsidR="00E943FE">
        <w:rPr>
          <w:lang w:val="it-IT"/>
        </w:rPr>
        <w:t xml:space="preserve"> come Malachia, Ezechiele… </w:t>
      </w:r>
      <w:r w:rsidR="00E70DFF">
        <w:rPr>
          <w:lang w:val="it-IT"/>
        </w:rPr>
        <w:t>che pone il centro primariamente sul culto e sul tempio. L</w:t>
      </w:r>
      <w:r w:rsidR="00AD081A">
        <w:rPr>
          <w:lang w:val="it-IT"/>
        </w:rPr>
        <w:t>a colpa di Israele, in questo modo, si sposta dal piano sociale a quello cultuale</w:t>
      </w:r>
      <w:r w:rsidR="003533CB">
        <w:rPr>
          <w:lang w:val="it-IT"/>
        </w:rPr>
        <w:t xml:space="preserve">: se si trovano in situazione di sofferenza, </w:t>
      </w:r>
      <w:r w:rsidR="00F01EE5">
        <w:rPr>
          <w:lang w:val="it-IT"/>
        </w:rPr>
        <w:t>non è colpa della</w:t>
      </w:r>
      <w:r w:rsidR="003C3459">
        <w:rPr>
          <w:lang w:val="it-IT"/>
        </w:rPr>
        <w:t xml:space="preserve"> </w:t>
      </w:r>
      <w:r w:rsidR="003C3459" w:rsidRPr="004633F1">
        <w:rPr>
          <w:lang w:val="it-IT"/>
        </w:rPr>
        <w:t>violenza</w:t>
      </w:r>
      <w:r w:rsidR="003C3459">
        <w:rPr>
          <w:lang w:val="it-IT"/>
        </w:rPr>
        <w:t xml:space="preserve">, ma </w:t>
      </w:r>
      <w:r w:rsidR="00F01EE5">
        <w:rPr>
          <w:lang w:val="it-IT"/>
        </w:rPr>
        <w:t>de</w:t>
      </w:r>
      <w:r w:rsidR="003C3459">
        <w:rPr>
          <w:lang w:val="it-IT"/>
        </w:rPr>
        <w:t xml:space="preserve">ll’idolatria; </w:t>
      </w:r>
      <w:r w:rsidR="003C3459" w:rsidRPr="004633F1">
        <w:rPr>
          <w:lang w:val="it-IT"/>
        </w:rPr>
        <w:t xml:space="preserve">non </w:t>
      </w:r>
      <w:r w:rsidR="00F01EE5" w:rsidRPr="004633F1">
        <w:rPr>
          <w:lang w:val="it-IT"/>
        </w:rPr>
        <w:t>de</w:t>
      </w:r>
      <w:r w:rsidR="003C3459" w:rsidRPr="004633F1">
        <w:rPr>
          <w:lang w:val="it-IT"/>
        </w:rPr>
        <w:t>ll</w:t>
      </w:r>
      <w:r w:rsidR="00FC426A" w:rsidRPr="004633F1">
        <w:rPr>
          <w:lang w:val="it-IT"/>
        </w:rPr>
        <w:t>e diseguaglianze</w:t>
      </w:r>
      <w:r w:rsidR="00FC426A">
        <w:rPr>
          <w:lang w:val="it-IT"/>
        </w:rPr>
        <w:t xml:space="preserve">, ma </w:t>
      </w:r>
      <w:r w:rsidR="00F01EE5">
        <w:rPr>
          <w:lang w:val="it-IT"/>
        </w:rPr>
        <w:t>de</w:t>
      </w:r>
      <w:r w:rsidR="00EF07F5">
        <w:rPr>
          <w:lang w:val="it-IT"/>
        </w:rPr>
        <w:t>ll’infedeltà</w:t>
      </w:r>
      <w:r w:rsidR="00FC426A">
        <w:rPr>
          <w:lang w:val="it-IT"/>
        </w:rPr>
        <w:t>.</w:t>
      </w:r>
    </w:p>
    <w:p w14:paraId="1E557599" w14:textId="756FFA24" w:rsidR="002258D8" w:rsidRDefault="00F537FD" w:rsidP="00E21AF7">
      <w:pPr>
        <w:ind w:firstLine="0"/>
        <w:jc w:val="left"/>
        <w:rPr>
          <w:lang w:val="it-IT"/>
        </w:rPr>
      </w:pPr>
      <w:r>
        <w:rPr>
          <w:lang w:val="it-IT"/>
        </w:rPr>
        <w:t>S</w:t>
      </w:r>
      <w:r w:rsidR="00F97CD2">
        <w:rPr>
          <w:lang w:val="it-IT"/>
        </w:rPr>
        <w:t xml:space="preserve">i vede </w:t>
      </w:r>
      <w:r w:rsidR="00F429BF">
        <w:rPr>
          <w:lang w:val="it-IT"/>
        </w:rPr>
        <w:t>un progressivo accantonamento dell</w:t>
      </w:r>
      <w:r w:rsidR="00174FDB">
        <w:rPr>
          <w:lang w:val="it-IT"/>
        </w:rPr>
        <w:t xml:space="preserve">e istanze sociali, a favore </w:t>
      </w:r>
      <w:r w:rsidR="006E447B">
        <w:rPr>
          <w:lang w:val="it-IT"/>
        </w:rPr>
        <w:t>di un’</w:t>
      </w:r>
      <w:r w:rsidR="00174FDB">
        <w:rPr>
          <w:lang w:val="it-IT"/>
        </w:rPr>
        <w:t xml:space="preserve">accresciuta enfasi </w:t>
      </w:r>
      <w:r w:rsidR="00253612">
        <w:rPr>
          <w:lang w:val="it-IT"/>
        </w:rPr>
        <w:t xml:space="preserve">sugli elementi </w:t>
      </w:r>
      <w:r w:rsidR="00A87302">
        <w:rPr>
          <w:lang w:val="it-IT"/>
        </w:rPr>
        <w:t>“</w:t>
      </w:r>
      <w:r w:rsidR="001E16B9">
        <w:rPr>
          <w:lang w:val="it-IT"/>
        </w:rPr>
        <w:t>identitar</w:t>
      </w:r>
      <w:r w:rsidR="00A87302">
        <w:rPr>
          <w:lang w:val="it-IT"/>
        </w:rPr>
        <w:t xml:space="preserve">i”, quelli capaci di “differenziare” </w:t>
      </w:r>
      <w:r w:rsidR="0051503F">
        <w:rPr>
          <w:lang w:val="it-IT"/>
        </w:rPr>
        <w:t xml:space="preserve">Israele </w:t>
      </w:r>
      <w:r w:rsidR="00A87302">
        <w:rPr>
          <w:lang w:val="it-IT"/>
        </w:rPr>
        <w:t>di fronte a tutti gli altri, percepiti</w:t>
      </w:r>
      <w:r w:rsidR="00652E60">
        <w:rPr>
          <w:lang w:val="it-IT"/>
        </w:rPr>
        <w:t xml:space="preserve"> </w:t>
      </w:r>
      <w:r w:rsidR="00A87302">
        <w:rPr>
          <w:lang w:val="it-IT"/>
        </w:rPr>
        <w:t>come una minaccia.</w:t>
      </w:r>
      <w:r w:rsidR="00687555">
        <w:rPr>
          <w:lang w:val="it-IT"/>
        </w:rPr>
        <w:t xml:space="preserve"> </w:t>
      </w:r>
    </w:p>
    <w:p w14:paraId="62B55DB1" w14:textId="44299BC6" w:rsidR="001E4009" w:rsidRDefault="004633F1" w:rsidP="00E21AF7">
      <w:pPr>
        <w:ind w:firstLine="0"/>
        <w:jc w:val="left"/>
        <w:rPr>
          <w:lang w:val="it-IT"/>
        </w:rPr>
      </w:pPr>
      <w:r>
        <w:rPr>
          <w:lang w:val="it-IT"/>
        </w:rPr>
        <w:t>Verrebbe da dire, ad oggi, che</w:t>
      </w:r>
      <w:r w:rsidR="00532D39">
        <w:rPr>
          <w:lang w:val="it-IT"/>
        </w:rPr>
        <w:t xml:space="preserve"> è</w:t>
      </w:r>
      <w:r w:rsidR="004B6B8D">
        <w:rPr>
          <w:lang w:val="it-IT"/>
        </w:rPr>
        <w:t xml:space="preserve"> sempre così:</w:t>
      </w:r>
      <w:r w:rsidR="00753097">
        <w:rPr>
          <w:lang w:val="it-IT"/>
        </w:rPr>
        <w:t xml:space="preserve"> l</w:t>
      </w:r>
      <w:r w:rsidR="00781190">
        <w:rPr>
          <w:lang w:val="it-IT"/>
        </w:rPr>
        <w:t>a frustrazione di u</w:t>
      </w:r>
      <w:r w:rsidR="00451239">
        <w:rPr>
          <w:lang w:val="it-IT"/>
        </w:rPr>
        <w:t>n</w:t>
      </w:r>
      <w:r w:rsidR="006E000D">
        <w:rPr>
          <w:lang w:val="it-IT"/>
        </w:rPr>
        <w:t>a rivendicazione</w:t>
      </w:r>
      <w:r w:rsidR="00451239">
        <w:rPr>
          <w:lang w:val="it-IT"/>
        </w:rPr>
        <w:t xml:space="preserve"> sociale</w:t>
      </w:r>
      <w:r w:rsidR="007613BD">
        <w:rPr>
          <w:lang w:val="it-IT"/>
        </w:rPr>
        <w:t xml:space="preserve"> rimasta</w:t>
      </w:r>
      <w:r w:rsidR="00451239">
        <w:rPr>
          <w:lang w:val="it-IT"/>
        </w:rPr>
        <w:t xml:space="preserve"> inascoltata</w:t>
      </w:r>
      <w:r w:rsidR="00682D1F">
        <w:rPr>
          <w:lang w:val="it-IT"/>
        </w:rPr>
        <w:t xml:space="preserve"> porta </w:t>
      </w:r>
      <w:r w:rsidR="000A138A">
        <w:rPr>
          <w:lang w:val="it-IT"/>
        </w:rPr>
        <w:t>inesorabilme</w:t>
      </w:r>
      <w:r w:rsidR="00532D39">
        <w:rPr>
          <w:lang w:val="it-IT"/>
        </w:rPr>
        <w:t>n</w:t>
      </w:r>
      <w:r w:rsidR="000A138A">
        <w:rPr>
          <w:lang w:val="it-IT"/>
        </w:rPr>
        <w:t>te a scivolare</w:t>
      </w:r>
      <w:r w:rsidR="00451239">
        <w:rPr>
          <w:lang w:val="it-IT"/>
        </w:rPr>
        <w:t xml:space="preserve"> in un</w:t>
      </w:r>
      <w:r w:rsidR="00801F91">
        <w:rPr>
          <w:lang w:val="it-IT"/>
        </w:rPr>
        <w:t xml:space="preserve"> nazionalismo dai </w:t>
      </w:r>
      <w:r w:rsidR="00141E0B">
        <w:rPr>
          <w:lang w:val="it-IT"/>
        </w:rPr>
        <w:t xml:space="preserve">forti </w:t>
      </w:r>
      <w:r w:rsidR="00801F91">
        <w:rPr>
          <w:lang w:val="it-IT"/>
        </w:rPr>
        <w:t xml:space="preserve">toni </w:t>
      </w:r>
      <w:r w:rsidR="00801F91" w:rsidRPr="00B7714C">
        <w:rPr>
          <w:lang w:val="it-IT"/>
        </w:rPr>
        <w:t>identitari</w:t>
      </w:r>
      <w:r w:rsidR="00C7432E" w:rsidRPr="00B7714C">
        <w:rPr>
          <w:lang w:val="it-IT"/>
        </w:rPr>
        <w:t>:</w:t>
      </w:r>
      <w:r w:rsidR="00495A81" w:rsidRPr="00B7714C">
        <w:rPr>
          <w:lang w:val="it-IT"/>
        </w:rPr>
        <w:t xml:space="preserve"> </w:t>
      </w:r>
      <w:r w:rsidR="00475738" w:rsidRPr="00B7714C">
        <w:rPr>
          <w:lang w:val="it-IT"/>
        </w:rPr>
        <w:t>quando non</w:t>
      </w:r>
      <w:r w:rsidR="00475738">
        <w:rPr>
          <w:lang w:val="it-IT"/>
        </w:rPr>
        <w:t xml:space="preserve"> si </w:t>
      </w:r>
      <w:r w:rsidR="007A1B73">
        <w:rPr>
          <w:lang w:val="it-IT"/>
        </w:rPr>
        <w:t>vogliono</w:t>
      </w:r>
      <w:r w:rsidR="00983716">
        <w:rPr>
          <w:lang w:val="it-IT"/>
        </w:rPr>
        <w:t xml:space="preserve"> </w:t>
      </w:r>
      <w:r w:rsidR="007A1B73">
        <w:rPr>
          <w:lang w:val="it-IT"/>
        </w:rPr>
        <w:t xml:space="preserve">realizzare i passi </w:t>
      </w:r>
      <w:r w:rsidR="002176DD">
        <w:rPr>
          <w:lang w:val="it-IT"/>
        </w:rPr>
        <w:t>che portano</w:t>
      </w:r>
      <w:r w:rsidR="007A1B73">
        <w:rPr>
          <w:lang w:val="it-IT"/>
        </w:rPr>
        <w:t xml:space="preserve"> </w:t>
      </w:r>
      <w:r w:rsidR="002176DD">
        <w:rPr>
          <w:lang w:val="it-IT"/>
        </w:rPr>
        <w:t>al</w:t>
      </w:r>
      <w:r w:rsidR="00F61E3D">
        <w:rPr>
          <w:lang w:val="it-IT"/>
        </w:rPr>
        <w:t>la</w:t>
      </w:r>
      <w:r w:rsidR="00983716">
        <w:rPr>
          <w:lang w:val="it-IT"/>
        </w:rPr>
        <w:t xml:space="preserve"> comunione, </w:t>
      </w:r>
      <w:r w:rsidR="00855E34">
        <w:rPr>
          <w:lang w:val="it-IT"/>
        </w:rPr>
        <w:t xml:space="preserve">non stupisce che </w:t>
      </w:r>
      <w:r w:rsidR="00495A81">
        <w:rPr>
          <w:lang w:val="it-IT"/>
        </w:rPr>
        <w:t>ci si aggrappi</w:t>
      </w:r>
      <w:r w:rsidR="00591638">
        <w:rPr>
          <w:lang w:val="it-IT"/>
        </w:rPr>
        <w:t xml:space="preserve"> a</w:t>
      </w:r>
      <w:r w:rsidR="004B6B8D">
        <w:rPr>
          <w:lang w:val="it-IT"/>
        </w:rPr>
        <w:t xml:space="preserve"> tutto</w:t>
      </w:r>
      <w:r w:rsidR="00591638">
        <w:rPr>
          <w:lang w:val="it-IT"/>
        </w:rPr>
        <w:t xml:space="preserve"> ciò che identifica e crea distinzione…</w:t>
      </w:r>
    </w:p>
    <w:p w14:paraId="498C9E2E" w14:textId="77777777" w:rsidR="000E5E42" w:rsidRDefault="000E5E42" w:rsidP="00E21AF7">
      <w:pPr>
        <w:ind w:firstLine="0"/>
        <w:jc w:val="left"/>
        <w:rPr>
          <w:lang w:val="it-IT"/>
        </w:rPr>
      </w:pPr>
    </w:p>
    <w:p w14:paraId="5B7C463C" w14:textId="0140AAF9" w:rsidR="00652E60" w:rsidRDefault="004A2257" w:rsidP="004C33FE">
      <w:pPr>
        <w:ind w:firstLine="0"/>
        <w:jc w:val="left"/>
        <w:rPr>
          <w:lang w:val="it-IT"/>
        </w:rPr>
      </w:pPr>
      <w:r w:rsidRPr="00B7714C">
        <w:rPr>
          <w:lang w:val="it-IT"/>
        </w:rPr>
        <w:t>Al netto dell’importanza d</w:t>
      </w:r>
      <w:r w:rsidR="00246566" w:rsidRPr="00B7714C">
        <w:rPr>
          <w:lang w:val="it-IT"/>
        </w:rPr>
        <w:t>e</w:t>
      </w:r>
      <w:r w:rsidR="000F0CAF" w:rsidRPr="00B7714C">
        <w:rPr>
          <w:lang w:val="it-IT"/>
        </w:rPr>
        <w:t>gli elementi</w:t>
      </w:r>
      <w:r w:rsidR="00246566" w:rsidRPr="00B7714C">
        <w:rPr>
          <w:lang w:val="it-IT"/>
        </w:rPr>
        <w:t xml:space="preserve"> </w:t>
      </w:r>
      <w:r w:rsidR="000F0CAF" w:rsidRPr="00B7714C">
        <w:rPr>
          <w:lang w:val="it-IT"/>
        </w:rPr>
        <w:t>identitari</w:t>
      </w:r>
      <w:r w:rsidRPr="00B7714C">
        <w:rPr>
          <w:lang w:val="it-IT"/>
        </w:rPr>
        <w:t xml:space="preserve"> di un popolo, rimane</w:t>
      </w:r>
      <w:r w:rsidR="00A072CB" w:rsidRPr="00B7714C">
        <w:rPr>
          <w:lang w:val="it-IT"/>
        </w:rPr>
        <w:t xml:space="preserve">, tuttavia, </w:t>
      </w:r>
      <w:r w:rsidR="00126855" w:rsidRPr="00B7714C">
        <w:rPr>
          <w:lang w:val="it-IT"/>
        </w:rPr>
        <w:t xml:space="preserve">un po’ di </w:t>
      </w:r>
      <w:r w:rsidR="00A072CB" w:rsidRPr="00B7714C">
        <w:rPr>
          <w:lang w:val="it-IT"/>
        </w:rPr>
        <w:t>amaro in bocca</w:t>
      </w:r>
      <w:r w:rsidR="00126855" w:rsidRPr="00B7714C">
        <w:rPr>
          <w:lang w:val="it-IT"/>
        </w:rPr>
        <w:t>: come se</w:t>
      </w:r>
      <w:r w:rsidR="00BB6F25" w:rsidRPr="00B7714C">
        <w:rPr>
          <w:lang w:val="it-IT"/>
        </w:rPr>
        <w:t xml:space="preserve"> prendersi a cuore</w:t>
      </w:r>
      <w:r w:rsidR="00B54E0B" w:rsidRPr="00B7714C">
        <w:rPr>
          <w:lang w:val="it-IT"/>
        </w:rPr>
        <w:t xml:space="preserve"> il tema sociale, </w:t>
      </w:r>
      <w:r w:rsidR="003866EA" w:rsidRPr="00B7714C">
        <w:rPr>
          <w:lang w:val="it-IT"/>
        </w:rPr>
        <w:t>di fatto</w:t>
      </w:r>
      <w:r w:rsidR="00B54E0B" w:rsidRPr="00B7714C">
        <w:rPr>
          <w:lang w:val="it-IT"/>
        </w:rPr>
        <w:t xml:space="preserve">, rimanesse una sorta di </w:t>
      </w:r>
      <w:r w:rsidR="0036434C" w:rsidRPr="00B7714C">
        <w:rPr>
          <w:lang w:val="it-IT"/>
        </w:rPr>
        <w:t>“sfizio” per</w:t>
      </w:r>
      <w:r w:rsidR="004C33FE" w:rsidRPr="00B7714C">
        <w:rPr>
          <w:lang w:val="it-IT"/>
        </w:rPr>
        <w:t xml:space="preserve"> </w:t>
      </w:r>
      <w:r w:rsidR="0012756B" w:rsidRPr="00B7714C">
        <w:rPr>
          <w:lang w:val="it-IT"/>
        </w:rPr>
        <w:t>tempi di vacche</w:t>
      </w:r>
      <w:r w:rsidR="0012756B">
        <w:rPr>
          <w:lang w:val="it-IT"/>
        </w:rPr>
        <w:t xml:space="preserve"> grasse. Un ho</w:t>
      </w:r>
      <w:r w:rsidR="00C04AA9">
        <w:rPr>
          <w:lang w:val="it-IT"/>
        </w:rPr>
        <w:t>b</w:t>
      </w:r>
      <w:r w:rsidR="0012756B">
        <w:rPr>
          <w:lang w:val="it-IT"/>
        </w:rPr>
        <w:t xml:space="preserve">by </w:t>
      </w:r>
      <w:r w:rsidR="0012756B" w:rsidRPr="00413A10">
        <w:rPr>
          <w:i/>
          <w:iCs/>
          <w:lang w:val="it-IT"/>
        </w:rPr>
        <w:t>radical chic</w:t>
      </w:r>
      <w:r w:rsidR="0012756B">
        <w:rPr>
          <w:lang w:val="it-IT"/>
        </w:rPr>
        <w:t xml:space="preserve">, </w:t>
      </w:r>
      <w:r w:rsidR="007F0105">
        <w:rPr>
          <w:lang w:val="it-IT"/>
        </w:rPr>
        <w:t xml:space="preserve">per cui </w:t>
      </w:r>
      <w:r w:rsidR="005D2DAF">
        <w:rPr>
          <w:lang w:val="it-IT"/>
        </w:rPr>
        <w:t>una piccola élite di letterati co</w:t>
      </w:r>
      <w:r w:rsidR="006D5F2D">
        <w:rPr>
          <w:lang w:val="it-IT"/>
        </w:rPr>
        <w:t>mbatte a battaglie di stilografica</w:t>
      </w:r>
      <w:r w:rsidR="00FA2704">
        <w:rPr>
          <w:lang w:val="it-IT"/>
        </w:rPr>
        <w:t xml:space="preserve">, ma </w:t>
      </w:r>
      <w:r w:rsidR="007F0105">
        <w:rPr>
          <w:lang w:val="it-IT"/>
        </w:rPr>
        <w:t>che si dissolve come la neve al sole</w:t>
      </w:r>
      <w:r w:rsidR="006D5F2D">
        <w:rPr>
          <w:lang w:val="it-IT"/>
        </w:rPr>
        <w:t xml:space="preserve"> nel momento in cui l’uomo “medio” </w:t>
      </w:r>
      <w:r w:rsidR="00294EB6">
        <w:rPr>
          <w:lang w:val="it-IT"/>
        </w:rPr>
        <w:t xml:space="preserve">si trova a fare i conti con i suoi </w:t>
      </w:r>
      <w:r w:rsidR="00585F8D">
        <w:rPr>
          <w:lang w:val="it-IT"/>
        </w:rPr>
        <w:t>problemi</w:t>
      </w:r>
      <w:r w:rsidR="00294EB6">
        <w:rPr>
          <w:lang w:val="it-IT"/>
        </w:rPr>
        <w:t xml:space="preserve"> e le sue paure. </w:t>
      </w:r>
    </w:p>
    <w:p w14:paraId="195217B7" w14:textId="712A57D2" w:rsidR="006C267F" w:rsidRPr="00CC6640" w:rsidRDefault="00C61031" w:rsidP="00E21AF7">
      <w:pPr>
        <w:ind w:firstLine="0"/>
        <w:jc w:val="left"/>
        <w:rPr>
          <w:i/>
          <w:iCs/>
          <w:lang w:val="it-IT"/>
        </w:rPr>
      </w:pPr>
      <w:r w:rsidRPr="00CC6640">
        <w:rPr>
          <w:i/>
          <w:iCs/>
          <w:lang w:val="it-IT"/>
        </w:rPr>
        <w:t>Perché quando le cose non funzionano</w:t>
      </w:r>
      <w:r w:rsidR="00BE5BC1" w:rsidRPr="00CC6640">
        <w:rPr>
          <w:i/>
          <w:iCs/>
          <w:lang w:val="it-IT"/>
        </w:rPr>
        <w:t>,</w:t>
      </w:r>
      <w:r w:rsidR="00F5347C" w:rsidRPr="00CC6640">
        <w:rPr>
          <w:i/>
          <w:iCs/>
          <w:lang w:val="it-IT"/>
        </w:rPr>
        <w:t xml:space="preserve"> </w:t>
      </w:r>
      <w:r w:rsidR="00BE5BC1" w:rsidRPr="00CC6640">
        <w:rPr>
          <w:i/>
          <w:iCs/>
          <w:lang w:val="it-IT"/>
        </w:rPr>
        <w:t>lo stato non sta in piedi, i soldi non girano</w:t>
      </w:r>
      <w:r w:rsidR="00F5347C" w:rsidRPr="00CC6640">
        <w:rPr>
          <w:i/>
          <w:iCs/>
          <w:lang w:val="it-IT"/>
        </w:rPr>
        <w:t xml:space="preserve"> e</w:t>
      </w:r>
      <w:r w:rsidR="00BE5BC1" w:rsidRPr="00CC6640">
        <w:rPr>
          <w:i/>
          <w:iCs/>
          <w:lang w:val="it-IT"/>
        </w:rPr>
        <w:t xml:space="preserve"> le istituzioni sono inadeguate</w:t>
      </w:r>
      <w:r w:rsidR="00F5347C" w:rsidRPr="00CC6640">
        <w:rPr>
          <w:i/>
          <w:iCs/>
          <w:lang w:val="it-IT"/>
        </w:rPr>
        <w:t>… hai voglia a farmi il d</w:t>
      </w:r>
      <w:r w:rsidR="00031C8A" w:rsidRPr="00CC6640">
        <w:rPr>
          <w:i/>
          <w:iCs/>
          <w:lang w:val="it-IT"/>
        </w:rPr>
        <w:t xml:space="preserve">iscorsetto sui diritti del povero e del debole, </w:t>
      </w:r>
      <w:r w:rsidR="0085678A" w:rsidRPr="00CC6640">
        <w:rPr>
          <w:i/>
          <w:iCs/>
          <w:lang w:val="it-IT"/>
        </w:rPr>
        <w:t>dello straniero</w:t>
      </w:r>
      <w:r w:rsidR="00031C8A" w:rsidRPr="00CC6640">
        <w:rPr>
          <w:i/>
          <w:iCs/>
          <w:lang w:val="it-IT"/>
        </w:rPr>
        <w:t xml:space="preserve"> e della vedova.</w:t>
      </w:r>
      <w:r w:rsidR="009118DB" w:rsidRPr="00CC6640">
        <w:rPr>
          <w:i/>
          <w:iCs/>
          <w:lang w:val="it-IT"/>
        </w:rPr>
        <w:t xml:space="preserve"> </w:t>
      </w:r>
    </w:p>
    <w:p w14:paraId="78389F63" w14:textId="40F261DE" w:rsidR="008B664A" w:rsidRDefault="009118DB" w:rsidP="00E21AF7">
      <w:pPr>
        <w:ind w:firstLine="0"/>
        <w:jc w:val="left"/>
        <w:rPr>
          <w:lang w:val="it-IT"/>
        </w:rPr>
      </w:pPr>
      <w:r>
        <w:rPr>
          <w:lang w:val="it-IT"/>
        </w:rPr>
        <w:t>La verità è che n</w:t>
      </w:r>
      <w:r w:rsidR="00140293">
        <w:rPr>
          <w:lang w:val="it-IT"/>
        </w:rPr>
        <w:t>on c’è barba di profeta (</w:t>
      </w:r>
      <w:r w:rsidR="00140293" w:rsidRPr="00462AEE">
        <w:rPr>
          <w:i/>
          <w:iCs/>
          <w:lang w:val="it-IT"/>
        </w:rPr>
        <w:t>né di documento magisteriale</w:t>
      </w:r>
      <w:r w:rsidR="00140293">
        <w:rPr>
          <w:lang w:val="it-IT"/>
        </w:rPr>
        <w:t xml:space="preserve">) </w:t>
      </w:r>
      <w:r w:rsidRPr="00804204">
        <w:rPr>
          <w:lang w:val="it-IT"/>
        </w:rPr>
        <w:t>capace, dall’esterno</w:t>
      </w:r>
      <w:r>
        <w:rPr>
          <w:lang w:val="it-IT"/>
        </w:rPr>
        <w:t xml:space="preserve">, </w:t>
      </w:r>
      <w:r w:rsidR="00C946AF">
        <w:rPr>
          <w:lang w:val="it-IT"/>
        </w:rPr>
        <w:t>di convertire un cuore che ha sbarrato la sua porta d’accesso.</w:t>
      </w:r>
      <w:r w:rsidR="00746492">
        <w:rPr>
          <w:lang w:val="it-IT"/>
        </w:rPr>
        <w:t xml:space="preserve"> </w:t>
      </w:r>
      <w:r w:rsidR="0024002F">
        <w:rPr>
          <w:lang w:val="it-IT"/>
        </w:rPr>
        <w:t>A</w:t>
      </w:r>
      <w:r w:rsidR="0055787A">
        <w:rPr>
          <w:lang w:val="it-IT"/>
        </w:rPr>
        <w:t xml:space="preserve">nche in campo sociale: </w:t>
      </w:r>
      <w:r w:rsidR="008B664A">
        <w:rPr>
          <w:lang w:val="it-IT"/>
        </w:rPr>
        <w:t xml:space="preserve">ci accorgiamo, per esperienza, che </w:t>
      </w:r>
      <w:r w:rsidR="00530B9D">
        <w:rPr>
          <w:lang w:val="it-IT"/>
        </w:rPr>
        <w:t xml:space="preserve">altro è </w:t>
      </w:r>
      <w:r w:rsidR="00987816">
        <w:rPr>
          <w:lang w:val="it-IT"/>
        </w:rPr>
        <w:t>intervenire in modo</w:t>
      </w:r>
      <w:r w:rsidR="00530B9D">
        <w:rPr>
          <w:lang w:val="it-IT"/>
        </w:rPr>
        <w:t xml:space="preserve"> assertiv</w:t>
      </w:r>
      <w:r w:rsidR="00987816">
        <w:rPr>
          <w:lang w:val="it-IT"/>
        </w:rPr>
        <w:t>o</w:t>
      </w:r>
      <w:r w:rsidR="00530B9D">
        <w:rPr>
          <w:lang w:val="it-IT"/>
        </w:rPr>
        <w:t xml:space="preserve"> e anche, in buona misura, profetic</w:t>
      </w:r>
      <w:r w:rsidR="00987816">
        <w:rPr>
          <w:lang w:val="it-IT"/>
        </w:rPr>
        <w:t>o</w:t>
      </w:r>
      <w:r w:rsidR="00116335">
        <w:rPr>
          <w:lang w:val="it-IT"/>
        </w:rPr>
        <w:t>;</w:t>
      </w:r>
      <w:r w:rsidR="00530B9D">
        <w:rPr>
          <w:lang w:val="it-IT"/>
        </w:rPr>
        <w:t xml:space="preserve"> altro </w:t>
      </w:r>
      <w:r w:rsidR="00197FBA">
        <w:rPr>
          <w:lang w:val="it-IT"/>
        </w:rPr>
        <w:t xml:space="preserve">è </w:t>
      </w:r>
      <w:r w:rsidR="00116335">
        <w:rPr>
          <w:lang w:val="it-IT"/>
        </w:rPr>
        <w:t>“</w:t>
      </w:r>
      <w:r w:rsidR="00530B9D">
        <w:rPr>
          <w:lang w:val="it-IT"/>
        </w:rPr>
        <w:t>evangelizzare</w:t>
      </w:r>
      <w:r w:rsidR="00116335">
        <w:rPr>
          <w:lang w:val="it-IT"/>
        </w:rPr>
        <w:t>”</w:t>
      </w:r>
      <w:r w:rsidR="00530B9D">
        <w:rPr>
          <w:lang w:val="it-IT"/>
        </w:rPr>
        <w:t xml:space="preserve">. </w:t>
      </w:r>
    </w:p>
    <w:p w14:paraId="4FB879D0" w14:textId="7EE37CD3" w:rsidR="00985D1C" w:rsidRDefault="00116335" w:rsidP="00E21AF7">
      <w:pPr>
        <w:ind w:firstLine="0"/>
        <w:jc w:val="left"/>
        <w:rPr>
          <w:lang w:val="it-IT"/>
        </w:rPr>
      </w:pPr>
      <w:r>
        <w:rPr>
          <w:lang w:val="it-IT"/>
        </w:rPr>
        <w:t xml:space="preserve">Siamo convinti di avere una visione limpida dell’uomo e del suo posto nel mondo, ma </w:t>
      </w:r>
      <w:r w:rsidRPr="00ED149E">
        <w:rPr>
          <w:u w:val="single"/>
          <w:lang w:val="it-IT"/>
        </w:rPr>
        <w:t>come si fa</w:t>
      </w:r>
      <w:r w:rsidR="00585F8D" w:rsidRPr="00ED149E">
        <w:rPr>
          <w:u w:val="single"/>
          <w:lang w:val="it-IT"/>
        </w:rPr>
        <w:t xml:space="preserve"> </w:t>
      </w:r>
      <w:r w:rsidR="00DF52D9" w:rsidRPr="00ED149E">
        <w:rPr>
          <w:u w:val="single"/>
          <w:lang w:val="it-IT"/>
        </w:rPr>
        <w:t>a</w:t>
      </w:r>
      <w:r w:rsidR="004A490A">
        <w:rPr>
          <w:lang w:val="it-IT"/>
        </w:rPr>
        <w:t xml:space="preserve"> </w:t>
      </w:r>
      <w:r w:rsidR="004A490A" w:rsidRPr="00197FBA">
        <w:rPr>
          <w:u w:val="single"/>
          <w:lang w:val="it-IT"/>
        </w:rPr>
        <w:t>generare una mentalità evangelica</w:t>
      </w:r>
      <w:r w:rsidR="004A490A">
        <w:rPr>
          <w:lang w:val="it-IT"/>
        </w:rPr>
        <w:t xml:space="preserve">, che superi </w:t>
      </w:r>
      <w:r w:rsidR="00164B07">
        <w:rPr>
          <w:lang w:val="it-IT"/>
        </w:rPr>
        <w:t xml:space="preserve">la sterilità di </w:t>
      </w:r>
      <w:r w:rsidR="00296C8C">
        <w:rPr>
          <w:lang w:val="it-IT"/>
        </w:rPr>
        <w:t>un magistero troppo “</w:t>
      </w:r>
      <w:r w:rsidR="00957ECA">
        <w:rPr>
          <w:lang w:val="it-IT"/>
        </w:rPr>
        <w:t>impositivo</w:t>
      </w:r>
      <w:r w:rsidR="00296C8C">
        <w:rPr>
          <w:lang w:val="it-IT"/>
        </w:rPr>
        <w:t>”</w:t>
      </w:r>
      <w:r w:rsidR="00957ECA">
        <w:rPr>
          <w:lang w:val="it-IT"/>
        </w:rPr>
        <w:t xml:space="preserve"> e distante dalla vita</w:t>
      </w:r>
      <w:r w:rsidR="00164B07">
        <w:rPr>
          <w:lang w:val="it-IT"/>
        </w:rPr>
        <w:t>?</w:t>
      </w:r>
      <w:r w:rsidR="00DF52D9">
        <w:rPr>
          <w:lang w:val="it-IT"/>
        </w:rPr>
        <w:t xml:space="preserve"> </w:t>
      </w:r>
    </w:p>
    <w:p w14:paraId="68CBD85E" w14:textId="77777777" w:rsidR="008B664A" w:rsidRDefault="008B664A" w:rsidP="00E21AF7">
      <w:pPr>
        <w:ind w:firstLine="0"/>
        <w:jc w:val="left"/>
        <w:rPr>
          <w:lang w:val="it-IT"/>
        </w:rPr>
      </w:pPr>
    </w:p>
    <w:p w14:paraId="32408A73" w14:textId="2F47992B" w:rsidR="009118DB" w:rsidRDefault="00296C8C" w:rsidP="00E21AF7">
      <w:pPr>
        <w:ind w:firstLine="0"/>
        <w:jc w:val="left"/>
        <w:rPr>
          <w:lang w:val="it-IT"/>
        </w:rPr>
      </w:pPr>
      <w:r>
        <w:rPr>
          <w:lang w:val="it-IT"/>
        </w:rPr>
        <w:t>Occorre passare al Nuovo Testamento</w:t>
      </w:r>
    </w:p>
    <w:p w14:paraId="52E394AB" w14:textId="3F8B420D" w:rsidR="009D4229" w:rsidRDefault="009D4229" w:rsidP="00E21AF7">
      <w:pPr>
        <w:ind w:firstLine="0"/>
        <w:jc w:val="left"/>
        <w:rPr>
          <w:lang w:val="it-IT"/>
        </w:rPr>
      </w:pPr>
    </w:p>
    <w:p w14:paraId="5C71B540" w14:textId="2B2228B6" w:rsidR="00656468" w:rsidRDefault="00A44462" w:rsidP="00F223AF">
      <w:pPr>
        <w:ind w:firstLine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L’incarnazione: “abitare” il sociale</w:t>
      </w:r>
    </w:p>
    <w:p w14:paraId="1C0B741C" w14:textId="392114C1" w:rsidR="00430CCA" w:rsidRDefault="00AD5446" w:rsidP="002825D1">
      <w:pPr>
        <w:ind w:firstLine="0"/>
        <w:jc w:val="left"/>
        <w:rPr>
          <w:lang w:val="it-IT"/>
        </w:rPr>
      </w:pPr>
      <w:r>
        <w:rPr>
          <w:lang w:val="it-IT"/>
        </w:rPr>
        <w:t>Ci facciamo aiutare dal cap. 21 del Vangelo di Giovanni. Siamo, come noto, nei giorni seguenti la risurrezione</w:t>
      </w:r>
      <w:r w:rsidR="00045CF4">
        <w:rPr>
          <w:lang w:val="it-IT"/>
        </w:rPr>
        <w:t xml:space="preserve">, nell’ultima pagina del Vangelo, che Gesù inaugura passeggiando sulla riva del lago. </w:t>
      </w:r>
      <w:r w:rsidR="006579BD">
        <w:rPr>
          <w:lang w:val="it-IT"/>
        </w:rPr>
        <w:t>Anzi, «stette» in riva al lago,</w:t>
      </w:r>
      <w:r w:rsidR="006E6869">
        <w:rPr>
          <w:lang w:val="it-IT"/>
        </w:rPr>
        <w:t xml:space="preserve"> </w:t>
      </w:r>
      <w:r w:rsidR="006579BD">
        <w:rPr>
          <w:lang w:val="it-IT"/>
        </w:rPr>
        <w:t xml:space="preserve">dice il testo </w:t>
      </w:r>
      <w:r w:rsidR="00197028">
        <w:rPr>
          <w:lang w:val="it-IT"/>
        </w:rPr>
        <w:t>(</w:t>
      </w:r>
      <w:r w:rsidR="002825D1" w:rsidRPr="002825D1">
        <w:rPr>
          <w:lang w:val="el-GR"/>
        </w:rPr>
        <w:t>ἔστη</w:t>
      </w:r>
      <w:r w:rsidR="002825D1">
        <w:rPr>
          <w:lang w:val="it-IT"/>
        </w:rPr>
        <w:t xml:space="preserve">, da </w:t>
      </w:r>
      <w:r w:rsidR="00197028" w:rsidRPr="00197028">
        <w:rPr>
          <w:lang w:val="it-IT"/>
        </w:rPr>
        <w:t>ἵστημι</w:t>
      </w:r>
      <w:r w:rsidR="00197028">
        <w:rPr>
          <w:lang w:val="it-IT"/>
        </w:rPr>
        <w:t>).</w:t>
      </w:r>
      <w:r w:rsidR="006C09CE">
        <w:rPr>
          <w:i/>
          <w:iCs/>
          <w:lang w:val="it-IT"/>
        </w:rPr>
        <w:t xml:space="preserve"> </w:t>
      </w:r>
      <w:r w:rsidR="00691EA1">
        <w:rPr>
          <w:lang w:val="it-IT"/>
        </w:rPr>
        <w:t>È il verbo delle apparizioni del risorto</w:t>
      </w:r>
      <w:r w:rsidR="00B328AC">
        <w:rPr>
          <w:lang w:val="it-IT"/>
        </w:rPr>
        <w:t>: che ha una duplice dimensione: “stare</w:t>
      </w:r>
      <w:r w:rsidR="00987CDA">
        <w:rPr>
          <w:lang w:val="it-IT"/>
        </w:rPr>
        <w:t xml:space="preserve">” </w:t>
      </w:r>
      <w:r w:rsidR="00197028">
        <w:rPr>
          <w:lang w:val="it-IT"/>
        </w:rPr>
        <w:t>n</w:t>
      </w:r>
      <w:r w:rsidR="00987CDA">
        <w:rPr>
          <w:lang w:val="it-IT"/>
        </w:rPr>
        <w:t>el senso di rimanere (fermarsi in un posto: il risorto non “va e viene”, ma si ferma. Occorre saperlo vedere)</w:t>
      </w:r>
      <w:r w:rsidR="00A87A00">
        <w:rPr>
          <w:lang w:val="it-IT"/>
        </w:rPr>
        <w:t xml:space="preserve">; ma anche </w:t>
      </w:r>
      <w:r w:rsidR="00F8227A">
        <w:rPr>
          <w:lang w:val="it-IT"/>
        </w:rPr>
        <w:t xml:space="preserve">“stare in piedi”, nella </w:t>
      </w:r>
      <w:r w:rsidR="00162FF4">
        <w:rPr>
          <w:lang w:val="it-IT"/>
        </w:rPr>
        <w:t xml:space="preserve">dignità della vita nuova che </w:t>
      </w:r>
      <w:r w:rsidR="00792470">
        <w:rPr>
          <w:lang w:val="it-IT"/>
        </w:rPr>
        <w:t>gli è</w:t>
      </w:r>
      <w:r w:rsidR="00162FF4">
        <w:rPr>
          <w:lang w:val="it-IT"/>
        </w:rPr>
        <w:t xml:space="preserve"> stata donata.</w:t>
      </w:r>
    </w:p>
    <w:p w14:paraId="5CD6A97D" w14:textId="3231020B" w:rsidR="00430CCA" w:rsidRDefault="00430CCA" w:rsidP="00E21AF7">
      <w:pPr>
        <w:ind w:firstLine="0"/>
        <w:jc w:val="left"/>
        <w:rPr>
          <w:lang w:val="it-IT"/>
        </w:rPr>
      </w:pPr>
    </w:p>
    <w:p w14:paraId="1D282D79" w14:textId="6C6FD721" w:rsidR="00430CCA" w:rsidRDefault="00430CCA" w:rsidP="00E21AF7">
      <w:pPr>
        <w:ind w:firstLine="0"/>
        <w:jc w:val="left"/>
        <w:rPr>
          <w:lang w:val="it-IT"/>
        </w:rPr>
      </w:pPr>
      <w:r>
        <w:rPr>
          <w:lang w:val="it-IT"/>
        </w:rPr>
        <w:lastRenderedPageBreak/>
        <w:t xml:space="preserve">Bene, che luogo </w:t>
      </w:r>
      <w:r w:rsidRPr="000F7313">
        <w:rPr>
          <w:lang w:val="it-IT"/>
        </w:rPr>
        <w:t xml:space="preserve">abita il Risorto in Gv 21? Il lago, </w:t>
      </w:r>
      <w:r w:rsidR="0041539C" w:rsidRPr="000F7313">
        <w:rPr>
          <w:lang w:val="it-IT"/>
        </w:rPr>
        <w:t>che</w:t>
      </w:r>
      <w:r w:rsidRPr="000F7313">
        <w:rPr>
          <w:lang w:val="it-IT"/>
        </w:rPr>
        <w:t xml:space="preserve"> – come sappiamo dai</w:t>
      </w:r>
      <w:r w:rsidR="006A5E28" w:rsidRPr="000F7313">
        <w:rPr>
          <w:lang w:val="it-IT"/>
        </w:rPr>
        <w:t xml:space="preserve"> primi</w:t>
      </w:r>
      <w:r w:rsidRPr="000F7313">
        <w:rPr>
          <w:lang w:val="it-IT"/>
        </w:rPr>
        <w:t xml:space="preserve"> </w:t>
      </w:r>
      <w:r w:rsidR="006A5E28" w:rsidRPr="000F7313">
        <w:rPr>
          <w:lang w:val="it-IT"/>
        </w:rPr>
        <w:t>versett</w:t>
      </w:r>
      <w:r w:rsidRPr="000F7313">
        <w:rPr>
          <w:lang w:val="it-IT"/>
        </w:rPr>
        <w:t xml:space="preserve">i – </w:t>
      </w:r>
      <w:r w:rsidR="0041539C" w:rsidRPr="000F7313">
        <w:rPr>
          <w:lang w:val="it-IT"/>
        </w:rPr>
        <w:t xml:space="preserve">non è altro che </w:t>
      </w:r>
      <w:r w:rsidRPr="000F7313">
        <w:rPr>
          <w:lang w:val="it-IT"/>
        </w:rPr>
        <w:t>il “</w:t>
      </w:r>
      <w:r w:rsidR="00E2284A" w:rsidRPr="000F7313">
        <w:rPr>
          <w:lang w:val="it-IT"/>
        </w:rPr>
        <w:t>posto</w:t>
      </w:r>
      <w:r w:rsidRPr="000F7313">
        <w:rPr>
          <w:lang w:val="it-IT"/>
        </w:rPr>
        <w:t xml:space="preserve"> di lavoro” dai discepoli.</w:t>
      </w:r>
      <w:r w:rsidR="001D39AF" w:rsidRPr="000F7313">
        <w:rPr>
          <w:lang w:val="it-IT"/>
        </w:rPr>
        <w:t xml:space="preserve"> </w:t>
      </w:r>
      <w:r w:rsidR="00C94E3C" w:rsidRPr="000F7313">
        <w:rPr>
          <w:lang w:val="it-IT"/>
        </w:rPr>
        <w:t>Molto</w:t>
      </w:r>
      <w:r w:rsidR="00C94E3C">
        <w:rPr>
          <w:lang w:val="it-IT"/>
        </w:rPr>
        <w:t xml:space="preserve"> interessante: l’</w:t>
      </w:r>
      <w:r w:rsidR="006C1E9E">
        <w:rPr>
          <w:lang w:val="it-IT"/>
        </w:rPr>
        <w:t xml:space="preserve">apparizione che chiude il Vangelo di Giovanni è situata </w:t>
      </w:r>
      <w:r w:rsidR="00F270ED">
        <w:rPr>
          <w:lang w:val="it-IT"/>
        </w:rPr>
        <w:t xml:space="preserve">nel luogo della vita dei discepoli, </w:t>
      </w:r>
      <w:r w:rsidR="00317DFD">
        <w:rPr>
          <w:lang w:val="it-IT"/>
        </w:rPr>
        <w:t xml:space="preserve">del loro sudore, del lavoro </w:t>
      </w:r>
      <w:r w:rsidR="00317DFD" w:rsidRPr="00197028">
        <w:rPr>
          <w:lang w:val="it-IT"/>
        </w:rPr>
        <w:t xml:space="preserve">quotidiano. </w:t>
      </w:r>
      <w:r w:rsidR="00BE1D1D" w:rsidRPr="00197028">
        <w:rPr>
          <w:lang w:val="it-IT"/>
        </w:rPr>
        <w:t xml:space="preserve">Lì </w:t>
      </w:r>
      <w:r w:rsidR="00BE1D1D">
        <w:rPr>
          <w:lang w:val="it-IT"/>
        </w:rPr>
        <w:t xml:space="preserve">Gesù sceglie di stare, e di stare in piedi. </w:t>
      </w:r>
    </w:p>
    <w:p w14:paraId="685DF5F1" w14:textId="4E5DEEDD" w:rsidR="00BE1D1D" w:rsidRDefault="00BE1D1D" w:rsidP="00E21AF7">
      <w:pPr>
        <w:ind w:firstLine="0"/>
        <w:jc w:val="left"/>
        <w:rPr>
          <w:lang w:val="it-IT"/>
        </w:rPr>
      </w:pPr>
    </w:p>
    <w:p w14:paraId="04A169EF" w14:textId="0A85AA89" w:rsidR="00BE1D1D" w:rsidRPr="008832B1" w:rsidRDefault="0087222B" w:rsidP="00E21AF7">
      <w:pPr>
        <w:ind w:firstLine="0"/>
        <w:jc w:val="left"/>
        <w:rPr>
          <w:i/>
          <w:iCs/>
          <w:lang w:val="it-IT"/>
        </w:rPr>
      </w:pPr>
      <w:r w:rsidRPr="008832B1">
        <w:rPr>
          <w:i/>
          <w:iCs/>
          <w:lang w:val="it-IT"/>
        </w:rPr>
        <w:t>Ho avuto modo di leggere la bozza del documento finale steso dalla mia diocesi di Brescia</w:t>
      </w:r>
      <w:r w:rsidR="00640ADF" w:rsidRPr="008832B1">
        <w:rPr>
          <w:i/>
          <w:iCs/>
          <w:lang w:val="it-IT"/>
        </w:rPr>
        <w:t xml:space="preserve">, a seguito del cammino di ascolto sinodale proposto </w:t>
      </w:r>
      <w:r w:rsidR="00840156" w:rsidRPr="008832B1">
        <w:rPr>
          <w:i/>
          <w:iCs/>
          <w:lang w:val="it-IT"/>
        </w:rPr>
        <w:t>da papa Francesco. Una delle domande</w:t>
      </w:r>
      <w:r w:rsidR="004E6064" w:rsidRPr="008832B1">
        <w:rPr>
          <w:i/>
          <w:iCs/>
          <w:lang w:val="it-IT"/>
        </w:rPr>
        <w:t xml:space="preserve"> su cui si era lavorato riguardava i luoghi dell’esperienza di fede: dove hai incontrato/conosciuto il Signore. </w:t>
      </w:r>
      <w:r w:rsidR="00D415D5" w:rsidRPr="008832B1">
        <w:rPr>
          <w:i/>
          <w:iCs/>
          <w:lang w:val="it-IT"/>
        </w:rPr>
        <w:t xml:space="preserve">Al termine della lunga una serie di risposte ascoltate (la parrocchia, </w:t>
      </w:r>
      <w:r w:rsidR="007717AC" w:rsidRPr="008832B1">
        <w:rPr>
          <w:i/>
          <w:iCs/>
          <w:lang w:val="it-IT"/>
        </w:rPr>
        <w:t xml:space="preserve">il movimento, la famiglia…) </w:t>
      </w:r>
      <w:r w:rsidR="00C21845" w:rsidRPr="008832B1">
        <w:rPr>
          <w:i/>
          <w:iCs/>
          <w:lang w:val="it-IT"/>
        </w:rPr>
        <w:t xml:space="preserve">il redattore annotava, quasi amaramente: “quasi nessuno ha parlato del </w:t>
      </w:r>
      <w:r w:rsidR="00FA37B6" w:rsidRPr="008832B1">
        <w:rPr>
          <w:i/>
          <w:iCs/>
          <w:lang w:val="it-IT"/>
        </w:rPr>
        <w:t>proprio</w:t>
      </w:r>
      <w:r w:rsidR="00C21845" w:rsidRPr="008832B1">
        <w:rPr>
          <w:i/>
          <w:iCs/>
          <w:lang w:val="it-IT"/>
        </w:rPr>
        <w:t xml:space="preserve"> lavoro”.</w:t>
      </w:r>
      <w:r w:rsidR="00FA37B6" w:rsidRPr="008832B1">
        <w:rPr>
          <w:i/>
          <w:iCs/>
          <w:lang w:val="it-IT"/>
        </w:rPr>
        <w:t xml:space="preserve"> Curioso: 8 ore al giorno in cui sembra che Dio non ci sia! </w:t>
      </w:r>
    </w:p>
    <w:p w14:paraId="44EBFDB2" w14:textId="7E80FBE9" w:rsidR="00B91530" w:rsidRDefault="00B91530" w:rsidP="00E21AF7">
      <w:pPr>
        <w:ind w:firstLine="0"/>
        <w:jc w:val="left"/>
        <w:rPr>
          <w:lang w:val="it-IT"/>
        </w:rPr>
      </w:pPr>
    </w:p>
    <w:p w14:paraId="354D26BC" w14:textId="5FD02130" w:rsidR="001D30E8" w:rsidRPr="00030339" w:rsidRDefault="00030339" w:rsidP="00E21AF7">
      <w:pPr>
        <w:ind w:firstLine="0"/>
        <w:jc w:val="left"/>
        <w:rPr>
          <w:lang w:val="it-IT"/>
        </w:rPr>
      </w:pPr>
      <w:r>
        <w:rPr>
          <w:lang w:val="it-IT"/>
        </w:rPr>
        <w:t xml:space="preserve">Invece, Gesù sceglie </w:t>
      </w:r>
      <w:r w:rsidR="00EB2407">
        <w:rPr>
          <w:lang w:val="it-IT"/>
        </w:rPr>
        <w:t xml:space="preserve">proprio </w:t>
      </w:r>
      <w:r>
        <w:rPr>
          <w:lang w:val="it-IT"/>
        </w:rPr>
        <w:t>il</w:t>
      </w:r>
      <w:r w:rsidR="000F7313">
        <w:rPr>
          <w:lang w:val="it-IT"/>
        </w:rPr>
        <w:t xml:space="preserve"> lago</w:t>
      </w:r>
      <w:r w:rsidR="00EB2407">
        <w:rPr>
          <w:lang w:val="it-IT"/>
        </w:rPr>
        <w:t>.</w:t>
      </w:r>
    </w:p>
    <w:p w14:paraId="177063C6" w14:textId="2D24D5B8" w:rsidR="00380D97" w:rsidRDefault="001D30E8" w:rsidP="00E21AF7">
      <w:pPr>
        <w:ind w:firstLine="0"/>
        <w:jc w:val="left"/>
        <w:rPr>
          <w:lang w:val="it-IT"/>
        </w:rPr>
      </w:pPr>
      <w:r>
        <w:rPr>
          <w:lang w:val="it-IT"/>
        </w:rPr>
        <w:t>Fissiamo subito un punto</w:t>
      </w:r>
      <w:r w:rsidR="00380D97">
        <w:rPr>
          <w:lang w:val="it-IT"/>
        </w:rPr>
        <w:t xml:space="preserve">: </w:t>
      </w:r>
      <w:r w:rsidR="00380D97" w:rsidRPr="000F7313">
        <w:rPr>
          <w:lang w:val="it-IT"/>
        </w:rPr>
        <w:t>non evangelizzi il lavoro</w:t>
      </w:r>
      <w:r w:rsidR="006D2193" w:rsidRPr="000F7313">
        <w:rPr>
          <w:lang w:val="it-IT"/>
        </w:rPr>
        <w:t xml:space="preserve"> (il sociale)</w:t>
      </w:r>
      <w:r w:rsidR="00380D97" w:rsidRPr="000F7313">
        <w:rPr>
          <w:lang w:val="it-IT"/>
        </w:rPr>
        <w:t xml:space="preserve"> se parti dal presupposto che Dio lì non c’è</w:t>
      </w:r>
      <w:r w:rsidR="006D2193" w:rsidRPr="000F7313">
        <w:rPr>
          <w:lang w:val="it-IT"/>
        </w:rPr>
        <w:t>, e ce lo devi</w:t>
      </w:r>
      <w:r w:rsidR="006D2193">
        <w:rPr>
          <w:lang w:val="it-IT"/>
        </w:rPr>
        <w:t xml:space="preserve"> mettere tu</w:t>
      </w:r>
      <w:r w:rsidR="00E411D7">
        <w:rPr>
          <w:lang w:val="it-IT"/>
        </w:rPr>
        <w:t>, ritagliando</w:t>
      </w:r>
      <w:r w:rsidR="00764469">
        <w:rPr>
          <w:lang w:val="it-IT"/>
        </w:rPr>
        <w:t>gl</w:t>
      </w:r>
      <w:r w:rsidR="00E411D7">
        <w:rPr>
          <w:lang w:val="it-IT"/>
        </w:rPr>
        <w:t xml:space="preserve">i il </w:t>
      </w:r>
      <w:r w:rsidR="00764469">
        <w:rPr>
          <w:lang w:val="it-IT"/>
        </w:rPr>
        <w:t>s</w:t>
      </w:r>
      <w:r w:rsidR="00E411D7">
        <w:rPr>
          <w:lang w:val="it-IT"/>
        </w:rPr>
        <w:t>uo spazietto</w:t>
      </w:r>
      <w:r w:rsidR="00380D97">
        <w:rPr>
          <w:lang w:val="it-IT"/>
        </w:rPr>
        <w:t xml:space="preserve">. </w:t>
      </w:r>
      <w:r w:rsidR="000015E9">
        <w:rPr>
          <w:lang w:val="it-IT"/>
        </w:rPr>
        <w:t xml:space="preserve">Non è questa la logica dell’incarnazione! </w:t>
      </w:r>
      <w:r w:rsidR="00B44D03">
        <w:rPr>
          <w:lang w:val="it-IT"/>
        </w:rPr>
        <w:t xml:space="preserve">«Il tempo è compiuto e il Regno di Dio è vicino» </w:t>
      </w:r>
      <w:r w:rsidR="00307AD7">
        <w:rPr>
          <w:lang w:val="it-IT"/>
        </w:rPr>
        <w:t xml:space="preserve">(Mc 1,15) </w:t>
      </w:r>
      <w:r w:rsidR="00B44D03">
        <w:rPr>
          <w:lang w:val="it-IT"/>
        </w:rPr>
        <w:t>dice Gesù</w:t>
      </w:r>
      <w:r w:rsidR="004138C0">
        <w:rPr>
          <w:lang w:val="it-IT"/>
        </w:rPr>
        <w:t xml:space="preserve"> non dal</w:t>
      </w:r>
      <w:r w:rsidR="008829A5">
        <w:rPr>
          <w:lang w:val="it-IT"/>
        </w:rPr>
        <w:t xml:space="preserve"> pulpito della sinagoga, ma </w:t>
      </w:r>
      <w:r w:rsidR="00FA05CF">
        <w:rPr>
          <w:lang w:val="it-IT"/>
        </w:rPr>
        <w:t>camminando</w:t>
      </w:r>
      <w:r w:rsidR="008829A5">
        <w:rPr>
          <w:lang w:val="it-IT"/>
        </w:rPr>
        <w:t xml:space="preserve"> per le strade</w:t>
      </w:r>
      <w:r w:rsidR="00FA05CF">
        <w:rPr>
          <w:lang w:val="it-IT"/>
        </w:rPr>
        <w:t xml:space="preserve"> della Galilea. Abitando il sociale, </w:t>
      </w:r>
      <w:r w:rsidR="00F907B5" w:rsidRPr="00767F56">
        <w:rPr>
          <w:lang w:val="it-IT"/>
        </w:rPr>
        <w:t>dicendo</w:t>
      </w:r>
      <w:r w:rsidR="00A9276A" w:rsidRPr="00767F56">
        <w:rPr>
          <w:lang w:val="it-IT"/>
        </w:rPr>
        <w:t xml:space="preserve"> che quello è il luogo in cui il Regno si manifesta</w:t>
      </w:r>
      <w:r w:rsidR="00F907B5" w:rsidRPr="00767F56">
        <w:rPr>
          <w:lang w:val="it-IT"/>
        </w:rPr>
        <w:t>, con tutte le sue contraddizioni e le sue fatiche.</w:t>
      </w:r>
      <w:r w:rsidR="00A45FE2" w:rsidRPr="00767F56">
        <w:rPr>
          <w:lang w:val="it-IT"/>
        </w:rPr>
        <w:t xml:space="preserve"> Dentro il</w:t>
      </w:r>
      <w:r w:rsidR="00A45FE2">
        <w:rPr>
          <w:lang w:val="it-IT"/>
        </w:rPr>
        <w:t xml:space="preserve"> sociale, non “fuori” né “oltre”.</w:t>
      </w:r>
    </w:p>
    <w:p w14:paraId="03C75370" w14:textId="77777777" w:rsidR="00FA05CF" w:rsidRDefault="00FA05CF" w:rsidP="00E21AF7">
      <w:pPr>
        <w:ind w:firstLine="0"/>
        <w:jc w:val="left"/>
        <w:rPr>
          <w:lang w:val="it-IT"/>
        </w:rPr>
      </w:pPr>
    </w:p>
    <w:p w14:paraId="1B18427E" w14:textId="77777777" w:rsidR="00B247DF" w:rsidRDefault="00B91530" w:rsidP="00E21AF7">
      <w:pPr>
        <w:ind w:firstLine="0"/>
        <w:jc w:val="left"/>
        <w:rPr>
          <w:lang w:val="it-IT"/>
        </w:rPr>
      </w:pPr>
      <w:r>
        <w:rPr>
          <w:lang w:val="it-IT"/>
        </w:rPr>
        <w:t xml:space="preserve">Forse per questo Giovanni conclude il Vangelo </w:t>
      </w:r>
      <w:r w:rsidR="00FC6E7D">
        <w:rPr>
          <w:lang w:val="it-IT"/>
        </w:rPr>
        <w:t>mostrando</w:t>
      </w:r>
      <w:r>
        <w:rPr>
          <w:lang w:val="it-IT"/>
        </w:rPr>
        <w:t xml:space="preserve"> il Risorto</w:t>
      </w:r>
      <w:r w:rsidR="00FC6E7D">
        <w:rPr>
          <w:lang w:val="it-IT"/>
        </w:rPr>
        <w:t xml:space="preserve"> sul lago</w:t>
      </w:r>
      <w:r w:rsidR="001876A1">
        <w:rPr>
          <w:lang w:val="it-IT"/>
        </w:rPr>
        <w:t xml:space="preserve">, </w:t>
      </w:r>
      <w:r w:rsidR="00E661E6">
        <w:rPr>
          <w:lang w:val="it-IT"/>
        </w:rPr>
        <w:t xml:space="preserve">inserendolo in una scena per certi versi desolante, e non solo per le reti vuote. </w:t>
      </w:r>
      <w:r w:rsidR="00256670">
        <w:rPr>
          <w:lang w:val="it-IT"/>
        </w:rPr>
        <w:t>In quel gruppo di pescatori affannati, si vedono i segni d</w:t>
      </w:r>
      <w:r w:rsidR="00B247DF">
        <w:rPr>
          <w:lang w:val="it-IT"/>
        </w:rPr>
        <w:t>el fallimento dell’intera missione di Gesù, condensati in poche righe:</w:t>
      </w:r>
    </w:p>
    <w:p w14:paraId="21C264F3" w14:textId="3A582C25" w:rsidR="00E7187F" w:rsidRDefault="00524F12" w:rsidP="00E21AF7">
      <w:pPr>
        <w:pStyle w:val="Paragrafoelenco"/>
        <w:numPr>
          <w:ilvl w:val="0"/>
          <w:numId w:val="8"/>
        </w:numPr>
        <w:ind w:firstLine="0"/>
        <w:jc w:val="left"/>
        <w:rPr>
          <w:lang w:val="it-IT"/>
        </w:rPr>
      </w:pPr>
      <w:r>
        <w:rPr>
          <w:lang w:val="it-IT"/>
        </w:rPr>
        <w:t>c’è un gruppo di uomini a cui era stato promesso di diventare “pescatori di uomini”</w:t>
      </w:r>
      <w:r w:rsidR="006E6FC5">
        <w:rPr>
          <w:lang w:val="it-IT"/>
        </w:rPr>
        <w:t>: bene, sono ancora lì a tirar su pesci</w:t>
      </w:r>
      <w:r w:rsidR="00FE247C">
        <w:rPr>
          <w:lang w:val="it-IT"/>
        </w:rPr>
        <w:t>.</w:t>
      </w:r>
    </w:p>
    <w:p w14:paraId="7C88526A" w14:textId="6DF064CE" w:rsidR="00E7187F" w:rsidRDefault="00E7187F" w:rsidP="00E21AF7">
      <w:pPr>
        <w:pStyle w:val="Paragrafoelenco"/>
        <w:numPr>
          <w:ilvl w:val="0"/>
          <w:numId w:val="8"/>
        </w:numPr>
        <w:ind w:firstLine="0"/>
        <w:jc w:val="left"/>
        <w:rPr>
          <w:lang w:val="it-IT"/>
        </w:rPr>
      </w:pPr>
      <w:r>
        <w:rPr>
          <w:lang w:val="it-IT"/>
        </w:rPr>
        <w:t>c’è Pietro, a cui era stato affidato il primato e la custodia della comunione</w:t>
      </w:r>
      <w:r w:rsidR="00860C17">
        <w:rPr>
          <w:lang w:val="it-IT"/>
        </w:rPr>
        <w:t>: bene,</w:t>
      </w:r>
      <w:r>
        <w:rPr>
          <w:lang w:val="it-IT"/>
        </w:rPr>
        <w:t xml:space="preserve"> da perfetto individualista</w:t>
      </w:r>
      <w:r w:rsidR="00860C17">
        <w:rPr>
          <w:lang w:val="it-IT"/>
        </w:rPr>
        <w:t>, oggi</w:t>
      </w:r>
      <w:r>
        <w:rPr>
          <w:lang w:val="it-IT"/>
        </w:rPr>
        <w:t xml:space="preserve"> dice “</w:t>
      </w:r>
      <w:r w:rsidR="00A72BE7">
        <w:rPr>
          <w:lang w:val="it-IT"/>
        </w:rPr>
        <w:t>v</w:t>
      </w:r>
      <w:r>
        <w:rPr>
          <w:lang w:val="it-IT"/>
        </w:rPr>
        <w:t>ado a pescare”</w:t>
      </w:r>
      <w:r w:rsidR="00FE247C">
        <w:rPr>
          <w:lang w:val="it-IT"/>
        </w:rPr>
        <w:t>.</w:t>
      </w:r>
    </w:p>
    <w:p w14:paraId="5075AF61" w14:textId="77777777" w:rsidR="00996903" w:rsidRDefault="00CC0228" w:rsidP="00E21AF7">
      <w:pPr>
        <w:ind w:firstLine="0"/>
        <w:jc w:val="left"/>
        <w:rPr>
          <w:lang w:val="it-IT"/>
        </w:rPr>
      </w:pPr>
      <w:r>
        <w:rPr>
          <w:lang w:val="it-IT"/>
        </w:rPr>
        <w:t>Insomma: la</w:t>
      </w:r>
      <w:r w:rsidR="00680074" w:rsidRPr="00CC0228">
        <w:rPr>
          <w:lang w:val="it-IT"/>
        </w:rPr>
        <w:t xml:space="preserve"> situazione che </w:t>
      </w:r>
      <w:r>
        <w:rPr>
          <w:lang w:val="it-IT"/>
        </w:rPr>
        <w:t xml:space="preserve">si crea </w:t>
      </w:r>
      <w:r w:rsidR="00680074" w:rsidRPr="00CC0228">
        <w:rPr>
          <w:lang w:val="it-IT"/>
        </w:rPr>
        <w:t xml:space="preserve">ricalca </w:t>
      </w:r>
      <w:r w:rsidR="0034630B">
        <w:rPr>
          <w:lang w:val="it-IT"/>
        </w:rPr>
        <w:t xml:space="preserve">esteriormente </w:t>
      </w:r>
      <w:r w:rsidR="00680074" w:rsidRPr="00CC0228">
        <w:rPr>
          <w:lang w:val="it-IT"/>
        </w:rPr>
        <w:t>gli inizi del ministero</w:t>
      </w:r>
      <w:r w:rsidR="00860C17">
        <w:rPr>
          <w:lang w:val="it-IT"/>
        </w:rPr>
        <w:t xml:space="preserve"> di Gesù</w:t>
      </w:r>
      <w:r w:rsidR="003974F4" w:rsidRPr="00CC0228">
        <w:rPr>
          <w:lang w:val="it-IT"/>
        </w:rPr>
        <w:t xml:space="preserve"> (Lc 5,1-11)</w:t>
      </w:r>
      <w:r w:rsidR="00B01747" w:rsidRPr="00CC0228">
        <w:rPr>
          <w:lang w:val="it-IT"/>
        </w:rPr>
        <w:t>, prima che i discepoli</w:t>
      </w:r>
      <w:r w:rsidR="00860C17">
        <w:rPr>
          <w:lang w:val="it-IT"/>
        </w:rPr>
        <w:t xml:space="preserve"> lo</w:t>
      </w:r>
      <w:r w:rsidR="00B01747" w:rsidRPr="00CC0228">
        <w:rPr>
          <w:lang w:val="it-IT"/>
        </w:rPr>
        <w:t xml:space="preserve"> conoscessero.</w:t>
      </w:r>
      <w:r>
        <w:rPr>
          <w:lang w:val="it-IT"/>
        </w:rPr>
        <w:t xml:space="preserve"> </w:t>
      </w:r>
      <w:r w:rsidR="0034630B">
        <w:rPr>
          <w:lang w:val="it-IT"/>
        </w:rPr>
        <w:t xml:space="preserve">Ma interiormente? </w:t>
      </w:r>
    </w:p>
    <w:p w14:paraId="6FBD61AE" w14:textId="5317BB35" w:rsidR="00B91530" w:rsidRPr="00B01747" w:rsidRDefault="0034630B" w:rsidP="00E21AF7">
      <w:pPr>
        <w:ind w:firstLine="0"/>
        <w:jc w:val="left"/>
        <w:rPr>
          <w:lang w:val="it-IT"/>
        </w:rPr>
      </w:pPr>
      <w:r>
        <w:rPr>
          <w:lang w:val="it-IT"/>
        </w:rPr>
        <w:t xml:space="preserve">Come puoi tornare al lavoro di prima senza l’amarezza di chi ha sperimentato una promessa non mantenuta? </w:t>
      </w:r>
      <w:r w:rsidR="00BF1504">
        <w:rPr>
          <w:lang w:val="it-IT"/>
        </w:rPr>
        <w:t xml:space="preserve">Di chi ha cullato il sogno del Regno di Dio, </w:t>
      </w:r>
      <w:r w:rsidR="002C53B8">
        <w:rPr>
          <w:lang w:val="it-IT"/>
        </w:rPr>
        <w:t xml:space="preserve">della giustizia, della pace… </w:t>
      </w:r>
      <w:r w:rsidR="00BF1504">
        <w:rPr>
          <w:lang w:val="it-IT"/>
        </w:rPr>
        <w:t xml:space="preserve">per poi risvegliarsi e scoprire che era </w:t>
      </w:r>
      <w:r w:rsidR="002C53B8">
        <w:rPr>
          <w:lang w:val="it-IT"/>
        </w:rPr>
        <w:t>stata solo un’illusione?</w:t>
      </w:r>
    </w:p>
    <w:p w14:paraId="24EA0D97" w14:textId="77777777" w:rsidR="00467E3E" w:rsidRDefault="00467E3E" w:rsidP="00E21AF7">
      <w:pPr>
        <w:ind w:firstLine="0"/>
        <w:rPr>
          <w:lang w:val="it-IT"/>
        </w:rPr>
      </w:pPr>
    </w:p>
    <w:p w14:paraId="702A6321" w14:textId="759C9786" w:rsidR="0076614D" w:rsidRPr="00FE247C" w:rsidRDefault="005F3184" w:rsidP="00E21AF7">
      <w:pPr>
        <w:ind w:firstLine="0"/>
        <w:rPr>
          <w:i/>
          <w:iCs/>
          <w:lang w:val="it-IT"/>
        </w:rPr>
      </w:pPr>
      <w:r w:rsidRPr="00FE247C">
        <w:rPr>
          <w:i/>
          <w:iCs/>
          <w:lang w:val="it-IT"/>
        </w:rPr>
        <w:t>È una</w:t>
      </w:r>
      <w:r w:rsidR="00467E3E" w:rsidRPr="00FE247C">
        <w:rPr>
          <w:i/>
          <w:iCs/>
          <w:lang w:val="it-IT"/>
        </w:rPr>
        <w:t xml:space="preserve"> ferita che portiamo nel cuore anche noi</w:t>
      </w:r>
      <w:r w:rsidRPr="00FE247C">
        <w:rPr>
          <w:i/>
          <w:iCs/>
          <w:lang w:val="it-IT"/>
        </w:rPr>
        <w:t>. Il Covid non è che l’ultimo esempio di quando ci siamo trovati a dire</w:t>
      </w:r>
      <w:r w:rsidR="0076614D" w:rsidRPr="00FE247C">
        <w:rPr>
          <w:i/>
          <w:iCs/>
          <w:lang w:val="it-IT"/>
        </w:rPr>
        <w:t xml:space="preserve"> “la cosa più grave è non imparare nulla da quest’esperienza” </w:t>
      </w:r>
      <w:r w:rsidRPr="00FE247C">
        <w:rPr>
          <w:i/>
          <w:iCs/>
          <w:lang w:val="it-IT"/>
        </w:rPr>
        <w:t>p</w:t>
      </w:r>
      <w:r w:rsidR="0076614D" w:rsidRPr="00FE247C">
        <w:rPr>
          <w:i/>
          <w:iCs/>
          <w:lang w:val="it-IT"/>
        </w:rPr>
        <w:t>e</w:t>
      </w:r>
      <w:r w:rsidRPr="00FE247C">
        <w:rPr>
          <w:i/>
          <w:iCs/>
          <w:lang w:val="it-IT"/>
        </w:rPr>
        <w:t>r poi</w:t>
      </w:r>
      <w:r w:rsidR="0076614D" w:rsidRPr="00FE247C">
        <w:rPr>
          <w:i/>
          <w:iCs/>
          <w:lang w:val="it-IT"/>
        </w:rPr>
        <w:t xml:space="preserve"> ritrovarsi a constatare che è davvero alla fine tutto sembra tornare come prima, inesorabilmente.</w:t>
      </w:r>
      <w:r w:rsidR="005D6DF0" w:rsidRPr="00FE247C">
        <w:rPr>
          <w:i/>
          <w:iCs/>
          <w:lang w:val="it-IT"/>
        </w:rPr>
        <w:t xml:space="preserve"> Forse anche peggio!</w:t>
      </w:r>
    </w:p>
    <w:p w14:paraId="2529EC1D" w14:textId="191FD178" w:rsidR="0076614D" w:rsidRDefault="00491312" w:rsidP="00E21AF7">
      <w:pPr>
        <w:ind w:firstLine="0"/>
        <w:rPr>
          <w:i/>
          <w:iCs/>
          <w:lang w:val="it-IT"/>
        </w:rPr>
      </w:pPr>
      <w:r>
        <w:rPr>
          <w:i/>
          <w:iCs/>
          <w:lang w:val="it-IT"/>
        </w:rPr>
        <w:lastRenderedPageBreak/>
        <w:t>T</w:t>
      </w:r>
      <w:r w:rsidR="00EC7077">
        <w:rPr>
          <w:i/>
          <w:iCs/>
          <w:lang w:val="it-IT"/>
        </w:rPr>
        <w:t xml:space="preserve">anta </w:t>
      </w:r>
      <w:r w:rsidR="00C131D0">
        <w:rPr>
          <w:i/>
          <w:iCs/>
          <w:lang w:val="it-IT"/>
        </w:rPr>
        <w:t xml:space="preserve">pericolosa </w:t>
      </w:r>
      <w:r w:rsidR="00EC7077">
        <w:rPr>
          <w:i/>
          <w:iCs/>
          <w:lang w:val="it-IT"/>
        </w:rPr>
        <w:t xml:space="preserve">disaffezione alla politica non </w:t>
      </w:r>
      <w:r>
        <w:rPr>
          <w:i/>
          <w:iCs/>
          <w:lang w:val="it-IT"/>
        </w:rPr>
        <w:t>ha</w:t>
      </w:r>
      <w:r w:rsidR="00EC7077">
        <w:rPr>
          <w:i/>
          <w:iCs/>
          <w:lang w:val="it-IT"/>
        </w:rPr>
        <w:t xml:space="preserve"> altr</w:t>
      </w:r>
      <w:r>
        <w:rPr>
          <w:i/>
          <w:iCs/>
          <w:lang w:val="it-IT"/>
        </w:rPr>
        <w:t>a</w:t>
      </w:r>
      <w:r w:rsidR="00EC7077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origine </w:t>
      </w:r>
      <w:r w:rsidR="00EC7077">
        <w:rPr>
          <w:i/>
          <w:iCs/>
          <w:lang w:val="it-IT"/>
        </w:rPr>
        <w:t xml:space="preserve">che </w:t>
      </w:r>
      <w:r>
        <w:rPr>
          <w:i/>
          <w:iCs/>
          <w:lang w:val="it-IT"/>
        </w:rPr>
        <w:t xml:space="preserve">questo </w:t>
      </w:r>
      <w:r w:rsidR="004C6584">
        <w:rPr>
          <w:i/>
          <w:iCs/>
          <w:lang w:val="it-IT"/>
        </w:rPr>
        <w:t xml:space="preserve">clima di disillusione, per cui </w:t>
      </w:r>
      <w:r w:rsidR="00AD213B">
        <w:rPr>
          <w:i/>
          <w:iCs/>
          <w:lang w:val="it-IT"/>
        </w:rPr>
        <w:t xml:space="preserve">– </w:t>
      </w:r>
      <w:r w:rsidR="00AD213B" w:rsidRPr="00BE5DE2">
        <w:rPr>
          <w:lang w:val="it-IT"/>
        </w:rPr>
        <w:t>siccome l’abbiamo capito che non cambia</w:t>
      </w:r>
      <w:r w:rsidR="006B7AF4">
        <w:rPr>
          <w:lang w:val="it-IT"/>
        </w:rPr>
        <w:t xml:space="preserve"> mai</w:t>
      </w:r>
      <w:r w:rsidR="00AD213B" w:rsidRPr="00BE5DE2">
        <w:rPr>
          <w:lang w:val="it-IT"/>
        </w:rPr>
        <w:t xml:space="preserve"> nulla!</w:t>
      </w:r>
      <w:r w:rsidR="00AD213B">
        <w:rPr>
          <w:i/>
          <w:iCs/>
          <w:lang w:val="it-IT"/>
        </w:rPr>
        <w:t xml:space="preserve"> – </w:t>
      </w:r>
      <w:r w:rsidR="006D6C4C">
        <w:rPr>
          <w:i/>
          <w:iCs/>
          <w:lang w:val="it-IT"/>
        </w:rPr>
        <w:t>conviene non star lì a scaldarsi più di tanto…</w:t>
      </w:r>
    </w:p>
    <w:p w14:paraId="2281D297" w14:textId="77777777" w:rsidR="00B9065A" w:rsidRDefault="00BE5DE2" w:rsidP="00E21AF7">
      <w:pPr>
        <w:ind w:firstLine="0"/>
        <w:rPr>
          <w:i/>
          <w:iCs/>
          <w:lang w:val="it-IT"/>
        </w:rPr>
      </w:pPr>
      <w:r>
        <w:rPr>
          <w:i/>
          <w:iCs/>
          <w:lang w:val="it-IT"/>
        </w:rPr>
        <w:t>Allo stesso modo va in crisi l’associazionism</w:t>
      </w:r>
      <w:r w:rsidR="00B9065A">
        <w:rPr>
          <w:i/>
          <w:iCs/>
          <w:lang w:val="it-IT"/>
        </w:rPr>
        <w:t>o, il volontariato… le scelte vocazionali</w:t>
      </w:r>
      <w:r w:rsidR="00F06663">
        <w:rPr>
          <w:i/>
          <w:iCs/>
          <w:lang w:val="it-IT"/>
        </w:rPr>
        <w:t xml:space="preserve"> che richiedono qualcosa di più d</w:t>
      </w:r>
      <w:r w:rsidR="00642473">
        <w:rPr>
          <w:i/>
          <w:iCs/>
          <w:lang w:val="it-IT"/>
        </w:rPr>
        <w:t>i un’</w:t>
      </w:r>
      <w:r w:rsidR="00F06663">
        <w:rPr>
          <w:i/>
          <w:iCs/>
          <w:lang w:val="it-IT"/>
        </w:rPr>
        <w:t>adesione</w:t>
      </w:r>
      <w:r w:rsidR="00642473">
        <w:rPr>
          <w:i/>
          <w:iCs/>
          <w:lang w:val="it-IT"/>
        </w:rPr>
        <w:t xml:space="preserve"> spontanea e senza </w:t>
      </w:r>
      <w:r w:rsidR="001872EC">
        <w:rPr>
          <w:i/>
          <w:iCs/>
          <w:lang w:val="it-IT"/>
        </w:rPr>
        <w:t>condizioni</w:t>
      </w:r>
      <w:r w:rsidR="00B9065A">
        <w:rPr>
          <w:i/>
          <w:iCs/>
          <w:lang w:val="it-IT"/>
        </w:rPr>
        <w:t>.</w:t>
      </w:r>
      <w:r w:rsidR="00F06663">
        <w:rPr>
          <w:i/>
          <w:iCs/>
          <w:lang w:val="it-IT"/>
        </w:rPr>
        <w:t xml:space="preserve"> </w:t>
      </w:r>
    </w:p>
    <w:p w14:paraId="05A07952" w14:textId="236BB617" w:rsidR="00B02146" w:rsidRPr="006D6C4C" w:rsidRDefault="00B9065A" w:rsidP="00E21AF7">
      <w:pPr>
        <w:ind w:firstLine="0"/>
        <w:rPr>
          <w:lang w:val="it-IT"/>
        </w:rPr>
      </w:pPr>
      <w:r w:rsidRPr="000145C2">
        <w:rPr>
          <w:i/>
          <w:iCs/>
          <w:lang w:val="it-IT"/>
        </w:rPr>
        <w:t>S</w:t>
      </w:r>
      <w:r w:rsidR="00F06663" w:rsidRPr="000145C2">
        <w:rPr>
          <w:i/>
          <w:iCs/>
          <w:lang w:val="it-IT"/>
        </w:rPr>
        <w:t>ono tutti segnali</w:t>
      </w:r>
      <w:r w:rsidR="00F06663">
        <w:rPr>
          <w:i/>
          <w:iCs/>
          <w:lang w:val="it-IT"/>
        </w:rPr>
        <w:t xml:space="preserve"> di un </w:t>
      </w:r>
      <w:r>
        <w:rPr>
          <w:i/>
          <w:iCs/>
          <w:lang w:val="it-IT"/>
        </w:rPr>
        <w:t xml:space="preserve">profondo </w:t>
      </w:r>
      <w:r w:rsidR="00F06663">
        <w:rPr>
          <w:i/>
          <w:iCs/>
          <w:lang w:val="it-IT"/>
        </w:rPr>
        <w:t xml:space="preserve">disincanto </w:t>
      </w:r>
      <w:r>
        <w:rPr>
          <w:i/>
          <w:iCs/>
          <w:lang w:val="it-IT"/>
        </w:rPr>
        <w:t xml:space="preserve">per le </w:t>
      </w:r>
      <w:r w:rsidR="00CA79BA">
        <w:rPr>
          <w:i/>
          <w:iCs/>
          <w:lang w:val="it-IT"/>
        </w:rPr>
        <w:t>scelte che</w:t>
      </w:r>
      <w:r w:rsidR="00932E48">
        <w:rPr>
          <w:i/>
          <w:iCs/>
          <w:lang w:val="it-IT"/>
        </w:rPr>
        <w:t xml:space="preserve"> rischiano di comprometterti</w:t>
      </w:r>
      <w:r w:rsidR="00675923">
        <w:rPr>
          <w:i/>
          <w:iCs/>
          <w:lang w:val="it-IT"/>
        </w:rPr>
        <w:t xml:space="preserve"> un po’</w:t>
      </w:r>
      <w:r w:rsidR="00932E48">
        <w:rPr>
          <w:i/>
          <w:iCs/>
          <w:lang w:val="it-IT"/>
        </w:rPr>
        <w:t xml:space="preserve">, senza </w:t>
      </w:r>
      <w:r w:rsidR="00647702">
        <w:rPr>
          <w:i/>
          <w:iCs/>
          <w:lang w:val="it-IT"/>
        </w:rPr>
        <w:t>assicurarti che il tuo lavoro serva a qualcosa.</w:t>
      </w:r>
    </w:p>
    <w:p w14:paraId="5453E994" w14:textId="77777777" w:rsidR="0076614D" w:rsidRDefault="0076614D" w:rsidP="00E21AF7">
      <w:pPr>
        <w:ind w:firstLine="0"/>
        <w:rPr>
          <w:lang w:val="it-IT"/>
        </w:rPr>
      </w:pPr>
    </w:p>
    <w:p w14:paraId="2ABD1D3F" w14:textId="3F6CF716" w:rsidR="0076614D" w:rsidRDefault="002D3CEE" w:rsidP="00E21AF7">
      <w:pPr>
        <w:ind w:firstLine="0"/>
        <w:rPr>
          <w:lang w:val="it-IT"/>
        </w:rPr>
      </w:pPr>
      <w:r>
        <w:rPr>
          <w:lang w:val="it-IT"/>
        </w:rPr>
        <w:t xml:space="preserve">La realtà ci riempie di esperienze in cui ci sembra </w:t>
      </w:r>
      <w:r w:rsidR="001F3464">
        <w:rPr>
          <w:lang w:val="it-IT"/>
        </w:rPr>
        <w:t xml:space="preserve">che non ci sia niente di promettente, che </w:t>
      </w:r>
      <w:r w:rsidR="00534291">
        <w:rPr>
          <w:lang w:val="it-IT"/>
        </w:rPr>
        <w:t>tutto torn</w:t>
      </w:r>
      <w:r w:rsidR="007C127D">
        <w:rPr>
          <w:lang w:val="it-IT"/>
        </w:rPr>
        <w:t>i</w:t>
      </w:r>
      <w:r w:rsidR="00534291">
        <w:rPr>
          <w:lang w:val="it-IT"/>
        </w:rPr>
        <w:t xml:space="preserve"> al punto di prima, che non c’è spazio per un riscatto, per una risurrezione. </w:t>
      </w:r>
      <w:r w:rsidR="00E70488">
        <w:rPr>
          <w:lang w:val="it-IT"/>
        </w:rPr>
        <w:t>Che tanta fatica non porta mai a niente. E infatti i discepoli lavorano tutta la notte, ma non prendono nulla.</w:t>
      </w:r>
    </w:p>
    <w:p w14:paraId="3417D680" w14:textId="784255C0" w:rsidR="0076614D" w:rsidRDefault="008B79ED" w:rsidP="00E21AF7">
      <w:pPr>
        <w:ind w:firstLine="0"/>
        <w:rPr>
          <w:lang w:val="it-IT"/>
        </w:rPr>
      </w:pPr>
      <w:r>
        <w:rPr>
          <w:lang w:val="it-IT"/>
        </w:rPr>
        <w:t>Ecco, “evangelizzare” è entrare a due piedi in quella situazione lì</w:t>
      </w:r>
      <w:r w:rsidR="00B36DD6">
        <w:rPr>
          <w:lang w:val="it-IT"/>
        </w:rPr>
        <w:t xml:space="preserve">, calpestarla. È rompere l’incantesimo per cui </w:t>
      </w:r>
      <w:r w:rsidR="00BE35F8">
        <w:rPr>
          <w:lang w:val="it-IT"/>
        </w:rPr>
        <w:t xml:space="preserve">non è vero che non cambia nulla, che tutto torna sempre come prima. </w:t>
      </w:r>
      <w:r w:rsidR="009617D5">
        <w:rPr>
          <w:lang w:val="it-IT"/>
        </w:rPr>
        <w:t>Ma come fa?</w:t>
      </w:r>
    </w:p>
    <w:p w14:paraId="23E0A90D" w14:textId="7CC22CC3" w:rsidR="009617D5" w:rsidRDefault="009617D5" w:rsidP="00E21AF7">
      <w:pPr>
        <w:ind w:firstLine="0"/>
        <w:rPr>
          <w:lang w:val="it-IT"/>
        </w:rPr>
      </w:pPr>
    </w:p>
    <w:p w14:paraId="403C3B43" w14:textId="613C394D" w:rsidR="009617D5" w:rsidRDefault="009617D5" w:rsidP="00E21AF7">
      <w:pPr>
        <w:ind w:firstLine="0"/>
        <w:rPr>
          <w:lang w:val="it-IT"/>
        </w:rPr>
      </w:pPr>
      <w:r>
        <w:rPr>
          <w:lang w:val="it-IT"/>
        </w:rPr>
        <w:t xml:space="preserve">Il cap 21 di Giovanni può essere letto in parallelo con il cap. 6, quello </w:t>
      </w:r>
      <w:r w:rsidR="001423F7">
        <w:rPr>
          <w:lang w:val="it-IT"/>
        </w:rPr>
        <w:t xml:space="preserve">in cui </w:t>
      </w:r>
      <w:r>
        <w:rPr>
          <w:lang w:val="it-IT"/>
        </w:rPr>
        <w:t>la moltiplicazione dei pani e dei pesci</w:t>
      </w:r>
      <w:r w:rsidR="001423F7">
        <w:rPr>
          <w:lang w:val="it-IT"/>
        </w:rPr>
        <w:t xml:space="preserve"> precede la traversata pericolosa del lago di </w:t>
      </w:r>
      <w:r w:rsidR="00480C4D">
        <w:rPr>
          <w:lang w:val="it-IT"/>
        </w:rPr>
        <w:t>T</w:t>
      </w:r>
      <w:r w:rsidR="001423F7">
        <w:rPr>
          <w:lang w:val="it-IT"/>
        </w:rPr>
        <w:t>iberiade.</w:t>
      </w:r>
      <w:r w:rsidR="00DB0795">
        <w:rPr>
          <w:lang w:val="it-IT"/>
        </w:rPr>
        <w:t xml:space="preserve"> </w:t>
      </w:r>
    </w:p>
    <w:p w14:paraId="1CBADC6B" w14:textId="70EDDB1E" w:rsidR="00961A25" w:rsidRDefault="00615544" w:rsidP="00E21AF7">
      <w:pPr>
        <w:ind w:firstLine="0"/>
        <w:rPr>
          <w:lang w:val="it-IT"/>
        </w:rPr>
      </w:pPr>
      <w:r>
        <w:rPr>
          <w:lang w:val="it-IT"/>
        </w:rPr>
        <w:t>Siamo nella festa di Pasqua, e i</w:t>
      </w:r>
      <w:r w:rsidR="00F130EE">
        <w:rPr>
          <w:lang w:val="it-IT"/>
        </w:rPr>
        <w:t xml:space="preserve">n quell’episodio </w:t>
      </w:r>
      <w:r w:rsidR="005B4D8A">
        <w:rPr>
          <w:lang w:val="it-IT"/>
        </w:rPr>
        <w:t xml:space="preserve">Cristo manifesta la sua gloria pasquale </w:t>
      </w:r>
      <w:r w:rsidR="00B12F48">
        <w:rPr>
          <w:lang w:val="it-IT"/>
        </w:rPr>
        <w:t>ai suoi discepoli, in quest’ordine:</w:t>
      </w:r>
    </w:p>
    <w:p w14:paraId="72330635" w14:textId="79D4D9DA" w:rsidR="00B12F48" w:rsidRDefault="00B12F48" w:rsidP="00E21AF7">
      <w:pPr>
        <w:pStyle w:val="Paragrafoelenco"/>
        <w:numPr>
          <w:ilvl w:val="0"/>
          <w:numId w:val="8"/>
        </w:numPr>
        <w:ind w:firstLine="0"/>
        <w:rPr>
          <w:lang w:val="it-IT"/>
        </w:rPr>
      </w:pPr>
      <w:r>
        <w:rPr>
          <w:lang w:val="it-IT"/>
        </w:rPr>
        <w:t>prima li sazia con il pane</w:t>
      </w:r>
      <w:r w:rsidR="00234BE7">
        <w:rPr>
          <w:lang w:val="it-IT"/>
        </w:rPr>
        <w:t xml:space="preserve">, mostra loro la generosità del Padre che provvede ai suoi figli, che non </w:t>
      </w:r>
      <w:r w:rsidR="00D84D5B">
        <w:rPr>
          <w:lang w:val="it-IT"/>
        </w:rPr>
        <w:t>li lascia morire</w:t>
      </w:r>
      <w:r w:rsidR="00234BE7">
        <w:rPr>
          <w:lang w:val="it-IT"/>
        </w:rPr>
        <w:t xml:space="preserve"> di fame</w:t>
      </w:r>
      <w:r w:rsidR="00D2297C">
        <w:rPr>
          <w:lang w:val="it-IT"/>
        </w:rPr>
        <w:t>.</w:t>
      </w:r>
    </w:p>
    <w:p w14:paraId="3A65EB8D" w14:textId="575F492C" w:rsidR="00234BE7" w:rsidRDefault="00D2297C" w:rsidP="00E21AF7">
      <w:pPr>
        <w:pStyle w:val="Paragrafoelenco"/>
        <w:numPr>
          <w:ilvl w:val="0"/>
          <w:numId w:val="8"/>
        </w:numPr>
        <w:ind w:firstLine="0"/>
        <w:rPr>
          <w:lang w:val="it-IT"/>
        </w:rPr>
      </w:pPr>
      <w:r>
        <w:rPr>
          <w:lang w:val="it-IT"/>
        </w:rPr>
        <w:t xml:space="preserve">Poi </w:t>
      </w:r>
      <w:r w:rsidR="005F1013">
        <w:rPr>
          <w:lang w:val="it-IT"/>
        </w:rPr>
        <w:t>si “ritira”, lasciando che i discepoli provino</w:t>
      </w:r>
      <w:r w:rsidR="0081569D">
        <w:rPr>
          <w:lang w:val="it-IT"/>
        </w:rPr>
        <w:t xml:space="preserve"> a capire che cosa significa </w:t>
      </w:r>
      <w:r w:rsidR="007E2DA3">
        <w:rPr>
          <w:lang w:val="it-IT"/>
        </w:rPr>
        <w:t>“attraversare il mare” (cioè “fare pasqua”) da soli: è un fallimento.</w:t>
      </w:r>
    </w:p>
    <w:p w14:paraId="7D86F087" w14:textId="616DAAFD" w:rsidR="007E2DA3" w:rsidRDefault="007E2DA3" w:rsidP="00E21AF7">
      <w:pPr>
        <w:pStyle w:val="Paragrafoelenco"/>
        <w:numPr>
          <w:ilvl w:val="0"/>
          <w:numId w:val="8"/>
        </w:numPr>
        <w:ind w:firstLine="0"/>
        <w:rPr>
          <w:lang w:val="it-IT"/>
        </w:rPr>
      </w:pPr>
      <w:r>
        <w:rPr>
          <w:lang w:val="it-IT"/>
        </w:rPr>
        <w:t xml:space="preserve">Poi li raggiunge, e pone fine alla tragedia </w:t>
      </w:r>
      <w:r w:rsidR="00427896">
        <w:rPr>
          <w:lang w:val="it-IT"/>
        </w:rPr>
        <w:t>facendosi riconoscere «Sono io». A riprova che da solo non ce la fai.</w:t>
      </w:r>
    </w:p>
    <w:p w14:paraId="47458899" w14:textId="601D9DDD" w:rsidR="002144B0" w:rsidRDefault="002144B0" w:rsidP="00E21AF7">
      <w:pPr>
        <w:ind w:firstLine="0"/>
        <w:rPr>
          <w:lang w:val="it-IT"/>
        </w:rPr>
      </w:pPr>
    </w:p>
    <w:p w14:paraId="6B3E113B" w14:textId="519D743D" w:rsidR="002144B0" w:rsidRDefault="00DF518E" w:rsidP="00E21AF7">
      <w:pPr>
        <w:ind w:firstLine="0"/>
        <w:rPr>
          <w:lang w:val="it-IT"/>
        </w:rPr>
      </w:pPr>
      <w:r>
        <w:rPr>
          <w:lang w:val="it-IT"/>
        </w:rPr>
        <w:t xml:space="preserve">In Gv 21 siamo ancora </w:t>
      </w:r>
      <w:r w:rsidRPr="00480C4D">
        <w:rPr>
          <w:u w:val="single"/>
          <w:lang w:val="it-IT"/>
        </w:rPr>
        <w:t>sul</w:t>
      </w:r>
      <w:r w:rsidR="004B5544" w:rsidRPr="00480C4D">
        <w:rPr>
          <w:u w:val="single"/>
          <w:lang w:val="it-IT"/>
        </w:rPr>
        <w:t>lo stesso</w:t>
      </w:r>
      <w:r w:rsidRPr="00480C4D">
        <w:rPr>
          <w:u w:val="single"/>
          <w:lang w:val="it-IT"/>
        </w:rPr>
        <w:t xml:space="preserve"> lago di Tiberiade</w:t>
      </w:r>
      <w:r>
        <w:rPr>
          <w:lang w:val="it-IT"/>
        </w:rPr>
        <w:t xml:space="preserve">, </w:t>
      </w:r>
      <w:r w:rsidR="008C4565">
        <w:rPr>
          <w:lang w:val="it-IT"/>
        </w:rPr>
        <w:t>ma la Pasqua è già avvenuta</w:t>
      </w:r>
      <w:r w:rsidR="007342CA">
        <w:rPr>
          <w:lang w:val="it-IT"/>
        </w:rPr>
        <w:t xml:space="preserve">. E quindi la </w:t>
      </w:r>
      <w:r w:rsidR="008C4565">
        <w:rPr>
          <w:lang w:val="it-IT"/>
        </w:rPr>
        <w:t>dinamica è opposta:</w:t>
      </w:r>
    </w:p>
    <w:p w14:paraId="1C13D2F3" w14:textId="2269D518" w:rsidR="008C4565" w:rsidRDefault="008C4565" w:rsidP="00E21AF7">
      <w:pPr>
        <w:pStyle w:val="Paragrafoelenco"/>
        <w:numPr>
          <w:ilvl w:val="0"/>
          <w:numId w:val="8"/>
        </w:numPr>
        <w:ind w:firstLine="0"/>
        <w:rPr>
          <w:lang w:val="it-IT"/>
        </w:rPr>
      </w:pPr>
      <w:r>
        <w:rPr>
          <w:lang w:val="it-IT"/>
        </w:rPr>
        <w:t>Prima i discepo</w:t>
      </w:r>
      <w:r w:rsidR="007342CA">
        <w:rPr>
          <w:lang w:val="it-IT"/>
        </w:rPr>
        <w:t xml:space="preserve">li </w:t>
      </w:r>
      <w:r w:rsidR="003962D5">
        <w:rPr>
          <w:lang w:val="it-IT"/>
        </w:rPr>
        <w:t>devono sperimentare</w:t>
      </w:r>
      <w:r w:rsidR="007342CA">
        <w:rPr>
          <w:lang w:val="it-IT"/>
        </w:rPr>
        <w:t xml:space="preserve"> il loro fallimento (“</w:t>
      </w:r>
      <w:r w:rsidR="0031043F">
        <w:rPr>
          <w:lang w:val="it-IT"/>
        </w:rPr>
        <w:t>IO</w:t>
      </w:r>
      <w:r w:rsidR="007342CA">
        <w:rPr>
          <w:lang w:val="it-IT"/>
        </w:rPr>
        <w:t xml:space="preserve"> vado a pescare”</w:t>
      </w:r>
      <w:r w:rsidR="0031043F">
        <w:rPr>
          <w:lang w:val="it-IT"/>
        </w:rPr>
        <w:t xml:space="preserve"> è preludio di una disfatta annunciata!)</w:t>
      </w:r>
      <w:r w:rsidR="00B13596">
        <w:rPr>
          <w:lang w:val="it-IT"/>
        </w:rPr>
        <w:t>.</w:t>
      </w:r>
    </w:p>
    <w:p w14:paraId="46812335" w14:textId="69AD9A11" w:rsidR="0031043F" w:rsidRDefault="0031043F" w:rsidP="00E21AF7">
      <w:pPr>
        <w:pStyle w:val="Paragrafoelenco"/>
        <w:numPr>
          <w:ilvl w:val="0"/>
          <w:numId w:val="8"/>
        </w:numPr>
        <w:ind w:firstLine="0"/>
        <w:rPr>
          <w:lang w:val="it-IT"/>
        </w:rPr>
      </w:pPr>
      <w:r>
        <w:rPr>
          <w:lang w:val="it-IT"/>
        </w:rPr>
        <w:t>Poi il Maestro si fa riconoscere</w:t>
      </w:r>
      <w:r w:rsidR="00B13596">
        <w:rPr>
          <w:lang w:val="it-IT"/>
        </w:rPr>
        <w:t>: “è il Signore”, dirà il discepolo amato.</w:t>
      </w:r>
    </w:p>
    <w:p w14:paraId="40E4CA76" w14:textId="4DB9E3D1" w:rsidR="0031043F" w:rsidRDefault="00B13596" w:rsidP="00E21AF7">
      <w:pPr>
        <w:pStyle w:val="Paragrafoelenco"/>
        <w:numPr>
          <w:ilvl w:val="0"/>
          <w:numId w:val="8"/>
        </w:numPr>
        <w:ind w:firstLine="0"/>
        <w:rPr>
          <w:lang w:val="it-IT"/>
        </w:rPr>
      </w:pPr>
      <w:r>
        <w:rPr>
          <w:lang w:val="it-IT"/>
        </w:rPr>
        <w:t>Poi essi potranno mangiare il pane che Cristo prepara.</w:t>
      </w:r>
    </w:p>
    <w:p w14:paraId="6F65B6FE" w14:textId="30B5D717" w:rsidR="00B13596" w:rsidRDefault="00B13596" w:rsidP="00E21AF7">
      <w:pPr>
        <w:ind w:firstLine="0"/>
        <w:rPr>
          <w:lang w:val="it-IT"/>
        </w:rPr>
      </w:pPr>
    </w:p>
    <w:p w14:paraId="2019FD7F" w14:textId="77777777" w:rsidR="009062D8" w:rsidRDefault="004727A1" w:rsidP="00E21AF7">
      <w:pPr>
        <w:ind w:firstLine="0"/>
        <w:rPr>
          <w:lang w:val="it-IT"/>
        </w:rPr>
      </w:pPr>
      <w:r>
        <w:rPr>
          <w:lang w:val="it-IT"/>
        </w:rPr>
        <w:t xml:space="preserve">Insomma: </w:t>
      </w:r>
      <w:r w:rsidRPr="000145C2">
        <w:rPr>
          <w:lang w:val="it-IT"/>
        </w:rPr>
        <w:t>bisogna</w:t>
      </w:r>
      <w:r>
        <w:rPr>
          <w:lang w:val="it-IT"/>
        </w:rPr>
        <w:t xml:space="preserve"> che i discepoli passino per la prova</w:t>
      </w:r>
      <w:r w:rsidR="00753B7C">
        <w:rPr>
          <w:lang w:val="it-IT"/>
        </w:rPr>
        <w:t>, per la percezione che “non hanno cibo”. Quando Gesù si presenta, chiede proprio questo “</w:t>
      </w:r>
      <w:r w:rsidR="00E903DF">
        <w:rPr>
          <w:lang w:val="it-IT"/>
        </w:rPr>
        <w:t xml:space="preserve">Non avete nulla da mangiare?”. </w:t>
      </w:r>
    </w:p>
    <w:p w14:paraId="4B0964B9" w14:textId="5651EDBB" w:rsidR="00B13596" w:rsidRDefault="00560EBA" w:rsidP="00E21AF7">
      <w:pPr>
        <w:ind w:firstLine="0"/>
        <w:rPr>
          <w:lang w:val="it-IT"/>
        </w:rPr>
      </w:pPr>
      <w:r>
        <w:rPr>
          <w:lang w:val="it-IT"/>
        </w:rPr>
        <w:t xml:space="preserve">A differenza di Lc 5, Gesù non si affaccia con un consiglio, con </w:t>
      </w:r>
      <w:r w:rsidR="00460857">
        <w:rPr>
          <w:lang w:val="it-IT"/>
        </w:rPr>
        <w:t xml:space="preserve">un’”obbedienza”. Gesù </w:t>
      </w:r>
      <w:r w:rsidR="00F640B4">
        <w:rPr>
          <w:lang w:val="it-IT"/>
        </w:rPr>
        <w:t xml:space="preserve">si affaccia </w:t>
      </w:r>
      <w:r w:rsidR="00F640B4" w:rsidRPr="000145C2">
        <w:rPr>
          <w:lang w:val="it-IT"/>
        </w:rPr>
        <w:t>chiedendo cibo. Perché</w:t>
      </w:r>
      <w:r w:rsidR="00F640B4">
        <w:rPr>
          <w:lang w:val="it-IT"/>
        </w:rPr>
        <w:t xml:space="preserve"> c’è bisogno che tu capisca che senza di lui non </w:t>
      </w:r>
      <w:r w:rsidR="00EC7831">
        <w:rPr>
          <w:lang w:val="it-IT"/>
        </w:rPr>
        <w:t>c’è niente da mangiare. Che lavori, lotti,</w:t>
      </w:r>
      <w:r w:rsidR="00041383">
        <w:rPr>
          <w:lang w:val="it-IT"/>
        </w:rPr>
        <w:t xml:space="preserve"> fai fatica…</w:t>
      </w:r>
      <w:r w:rsidR="00EC7831">
        <w:rPr>
          <w:lang w:val="it-IT"/>
        </w:rPr>
        <w:t xml:space="preserve"> </w:t>
      </w:r>
      <w:r w:rsidR="00041383">
        <w:rPr>
          <w:lang w:val="it-IT"/>
        </w:rPr>
        <w:t>ma lo stai facendo inutilmente. Che stai lavorando per nulla.</w:t>
      </w:r>
    </w:p>
    <w:p w14:paraId="5F4887D7" w14:textId="56F88A81" w:rsidR="007C127D" w:rsidRDefault="007C127D" w:rsidP="00E21AF7">
      <w:pPr>
        <w:ind w:firstLine="0"/>
        <w:rPr>
          <w:lang w:val="it-IT"/>
        </w:rPr>
      </w:pPr>
      <w:r>
        <w:rPr>
          <w:lang w:val="it-IT"/>
        </w:rPr>
        <w:t>Bisogna che te ne ren</w:t>
      </w:r>
      <w:r w:rsidR="00A2008F">
        <w:rPr>
          <w:lang w:val="it-IT"/>
        </w:rPr>
        <w:t>da conto</w:t>
      </w:r>
      <w:r w:rsidR="00182611">
        <w:rPr>
          <w:lang w:val="it-IT"/>
        </w:rPr>
        <w:t>, che senza di Lui non vai da nessuna parte</w:t>
      </w:r>
      <w:r w:rsidR="00A2008F">
        <w:rPr>
          <w:lang w:val="it-IT"/>
        </w:rPr>
        <w:t xml:space="preserve">! </w:t>
      </w:r>
    </w:p>
    <w:p w14:paraId="64C1DC10" w14:textId="2ECE28FF" w:rsidR="00E3742F" w:rsidRDefault="00A2008F" w:rsidP="00E21AF7">
      <w:pPr>
        <w:ind w:firstLine="0"/>
        <w:rPr>
          <w:lang w:val="it-IT"/>
        </w:rPr>
      </w:pPr>
      <w:r>
        <w:rPr>
          <w:lang w:val="it-IT"/>
        </w:rPr>
        <w:lastRenderedPageBreak/>
        <w:t xml:space="preserve">Già… </w:t>
      </w:r>
      <w:r w:rsidR="006D2D8D">
        <w:rPr>
          <w:lang w:val="it-IT"/>
        </w:rPr>
        <w:t>ma</w:t>
      </w:r>
      <w:r>
        <w:rPr>
          <w:lang w:val="it-IT"/>
        </w:rPr>
        <w:t xml:space="preserve"> poi?</w:t>
      </w:r>
      <w:r w:rsidR="00E3742F">
        <w:rPr>
          <w:lang w:val="it-IT"/>
        </w:rPr>
        <w:t xml:space="preserve"> </w:t>
      </w:r>
    </w:p>
    <w:p w14:paraId="1D6F403C" w14:textId="500008A6" w:rsidR="0037674E" w:rsidRDefault="0037674E" w:rsidP="00E21AF7">
      <w:pPr>
        <w:ind w:firstLine="0"/>
        <w:rPr>
          <w:lang w:val="it-IT"/>
        </w:rPr>
      </w:pPr>
    </w:p>
    <w:p w14:paraId="2C58B3C1" w14:textId="5CF2178F" w:rsidR="0037674E" w:rsidRDefault="0037674E" w:rsidP="00F223AF">
      <w:pPr>
        <w:ind w:firstLine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La dinamica dell’offerta</w:t>
      </w:r>
      <w:r w:rsidR="00100F9B">
        <w:rPr>
          <w:b/>
          <w:bCs/>
          <w:lang w:val="it-IT"/>
        </w:rPr>
        <w:t xml:space="preserve"> (sinergia)</w:t>
      </w:r>
    </w:p>
    <w:p w14:paraId="33E0CE7F" w14:textId="283E08A0" w:rsidR="003F4FDB" w:rsidRPr="00B13596" w:rsidRDefault="0069204A" w:rsidP="003F4FDB">
      <w:pPr>
        <w:ind w:firstLine="0"/>
        <w:rPr>
          <w:lang w:val="it-IT"/>
        </w:rPr>
      </w:pPr>
      <w:r w:rsidRPr="00D61A47">
        <w:rPr>
          <w:lang w:val="it-IT"/>
        </w:rPr>
        <w:t>P</w:t>
      </w:r>
      <w:r w:rsidR="0037674E" w:rsidRPr="00D61A47">
        <w:rPr>
          <w:lang w:val="it-IT"/>
        </w:rPr>
        <w:t>oi</w:t>
      </w:r>
      <w:r w:rsidR="0037674E">
        <w:rPr>
          <w:lang w:val="it-IT"/>
        </w:rPr>
        <w:t xml:space="preserve"> si tratta di trovare una strada nuova per dare un senso al lavoro</w:t>
      </w:r>
      <w:r w:rsidR="00BB4594">
        <w:rPr>
          <w:lang w:val="it-IT"/>
        </w:rPr>
        <w:t xml:space="preserve"> dell’uomo, al suo impegno nel mondo a ser</w:t>
      </w:r>
      <w:r w:rsidR="00575479">
        <w:rPr>
          <w:lang w:val="it-IT"/>
        </w:rPr>
        <w:t>vizio dei fratelli.</w:t>
      </w:r>
      <w:r w:rsidR="00984EA3">
        <w:rPr>
          <w:lang w:val="it-IT"/>
        </w:rPr>
        <w:t xml:space="preserve"> </w:t>
      </w:r>
      <w:r w:rsidR="003F4FDB">
        <w:rPr>
          <w:lang w:val="it-IT"/>
        </w:rPr>
        <w:t>Ancora una volta: come si evangelizza</w:t>
      </w:r>
      <w:r w:rsidR="007B4B8C">
        <w:rPr>
          <w:lang w:val="it-IT"/>
        </w:rPr>
        <w:t xml:space="preserve"> il sociale –</w:t>
      </w:r>
      <w:r w:rsidR="003F4FDB">
        <w:rPr>
          <w:lang w:val="it-IT"/>
        </w:rPr>
        <w:t xml:space="preserve"> l’esperienza del vivere nel mondo</w:t>
      </w:r>
      <w:r w:rsidR="007B4B8C">
        <w:rPr>
          <w:lang w:val="it-IT"/>
        </w:rPr>
        <w:t xml:space="preserve"> –</w:t>
      </w:r>
      <w:r w:rsidR="003F4FDB">
        <w:rPr>
          <w:lang w:val="it-IT"/>
        </w:rPr>
        <w:t xml:space="preserve"> perché essa diventi esperienza del Regno di Dio, che è vicino?</w:t>
      </w:r>
    </w:p>
    <w:p w14:paraId="478BBE50" w14:textId="525E9E80" w:rsidR="0037674E" w:rsidRDefault="0037674E" w:rsidP="00E21AF7">
      <w:pPr>
        <w:ind w:firstLine="0"/>
        <w:rPr>
          <w:lang w:val="it-IT"/>
        </w:rPr>
      </w:pPr>
    </w:p>
    <w:p w14:paraId="3A71EA88" w14:textId="691F0607" w:rsidR="003E5536" w:rsidRDefault="00984EA3" w:rsidP="003E5536">
      <w:pPr>
        <w:ind w:firstLine="0"/>
        <w:rPr>
          <w:lang w:val="it-IT"/>
        </w:rPr>
      </w:pPr>
      <w:r>
        <w:rPr>
          <w:lang w:val="it-IT"/>
        </w:rPr>
        <w:t xml:space="preserve">Se </w:t>
      </w:r>
      <w:r w:rsidR="00E148AC">
        <w:rPr>
          <w:lang w:val="it-IT"/>
        </w:rPr>
        <w:t xml:space="preserve">da una parte, infatti, </w:t>
      </w:r>
      <w:r w:rsidR="00CF6DDB">
        <w:rPr>
          <w:lang w:val="it-IT"/>
        </w:rPr>
        <w:t>abbiamo accolto che un</w:t>
      </w:r>
      <w:r w:rsidR="00651038">
        <w:rPr>
          <w:lang w:val="it-IT"/>
        </w:rPr>
        <w:t xml:space="preserve"> approccio solo</w:t>
      </w:r>
      <w:r w:rsidR="00406682">
        <w:rPr>
          <w:lang w:val="it-IT"/>
        </w:rPr>
        <w:t xml:space="preserve"> </w:t>
      </w:r>
      <w:r w:rsidR="00571C4E">
        <w:rPr>
          <w:lang w:val="it-IT"/>
        </w:rPr>
        <w:t xml:space="preserve">umano </w:t>
      </w:r>
      <w:r w:rsidR="00F27E51">
        <w:rPr>
          <w:lang w:val="it-IT"/>
        </w:rPr>
        <w:t xml:space="preserve">– quindi senza Cristo – </w:t>
      </w:r>
      <w:r w:rsidR="006B0293">
        <w:rPr>
          <w:lang w:val="it-IT"/>
        </w:rPr>
        <w:t>alla vita sociale</w:t>
      </w:r>
      <w:r w:rsidR="00F27E51">
        <w:rPr>
          <w:lang w:val="it-IT"/>
        </w:rPr>
        <w:t xml:space="preserve"> non ha in sé la forza di riempire le reti</w:t>
      </w:r>
      <w:r w:rsidR="000C7AC8">
        <w:rPr>
          <w:lang w:val="it-IT"/>
        </w:rPr>
        <w:t xml:space="preserve">, dall’altra parte non </w:t>
      </w:r>
      <w:r w:rsidR="009132EB">
        <w:rPr>
          <w:lang w:val="it-IT"/>
        </w:rPr>
        <w:t xml:space="preserve">ci basta </w:t>
      </w:r>
      <w:r w:rsidR="004768B1">
        <w:rPr>
          <w:lang w:val="it-IT"/>
        </w:rPr>
        <w:t xml:space="preserve">limitare il nostro impegno sociale alla richiesta di un aiuto dall’alto, </w:t>
      </w:r>
      <w:r w:rsidR="00F207EF">
        <w:rPr>
          <w:lang w:val="it-IT"/>
        </w:rPr>
        <w:t xml:space="preserve">senza che questo comporti </w:t>
      </w:r>
      <w:r w:rsidR="00A639E8">
        <w:rPr>
          <w:lang w:val="it-IT"/>
        </w:rPr>
        <w:t>un coinvolgimento de</w:t>
      </w:r>
      <w:r w:rsidR="00F3483A">
        <w:rPr>
          <w:lang w:val="it-IT"/>
        </w:rPr>
        <w:t>lla vita</w:t>
      </w:r>
      <w:r w:rsidR="00A639E8">
        <w:rPr>
          <w:lang w:val="it-IT"/>
        </w:rPr>
        <w:t xml:space="preserve"> discepoli</w:t>
      </w:r>
      <w:r w:rsidR="00F3483A">
        <w:rPr>
          <w:lang w:val="it-IT"/>
        </w:rPr>
        <w:t>, in prima persona</w:t>
      </w:r>
      <w:r w:rsidR="00A639E8">
        <w:rPr>
          <w:lang w:val="it-IT"/>
        </w:rPr>
        <w:t xml:space="preserve">. </w:t>
      </w:r>
      <w:r w:rsidR="003E5536">
        <w:rPr>
          <w:lang w:val="it-IT"/>
        </w:rPr>
        <w:t>Senza, cioè, che anch’essi entrino nella Pasqua.</w:t>
      </w:r>
    </w:p>
    <w:p w14:paraId="0008288D" w14:textId="3F57631E" w:rsidR="00CB0909" w:rsidRPr="00580CA2" w:rsidRDefault="003E5536" w:rsidP="00580CA2">
      <w:pPr>
        <w:ind w:firstLine="0"/>
        <w:rPr>
          <w:i/>
          <w:iCs/>
          <w:lang w:val="it-IT"/>
        </w:rPr>
      </w:pPr>
      <w:r>
        <w:rPr>
          <w:i/>
          <w:iCs/>
          <w:lang w:val="it-IT"/>
        </w:rPr>
        <w:t>In altre parole: è</w:t>
      </w:r>
      <w:r w:rsidR="00CB0909" w:rsidRPr="00CB0909">
        <w:rPr>
          <w:i/>
          <w:iCs/>
          <w:lang w:val="it-IT"/>
        </w:rPr>
        <w:t xml:space="preserve"> ancora troppo poco sapere che </w:t>
      </w:r>
      <w:r w:rsidR="00580CA2">
        <w:rPr>
          <w:i/>
          <w:iCs/>
          <w:lang w:val="it-IT"/>
        </w:rPr>
        <w:t>Cristo</w:t>
      </w:r>
      <w:r w:rsidR="00CB0909" w:rsidRPr="00CB0909">
        <w:rPr>
          <w:i/>
          <w:iCs/>
          <w:lang w:val="it-IT"/>
        </w:rPr>
        <w:t xml:space="preserve"> </w:t>
      </w:r>
      <w:r w:rsidR="006277D4">
        <w:rPr>
          <w:i/>
          <w:iCs/>
          <w:lang w:val="it-IT"/>
        </w:rPr>
        <w:t>può</w:t>
      </w:r>
      <w:r w:rsidR="00F3483A">
        <w:rPr>
          <w:i/>
          <w:iCs/>
          <w:lang w:val="it-IT"/>
        </w:rPr>
        <w:t xml:space="preserve"> </w:t>
      </w:r>
      <w:r w:rsidR="006277D4">
        <w:rPr>
          <w:i/>
          <w:iCs/>
          <w:lang w:val="it-IT"/>
        </w:rPr>
        <w:t>entrare nelle vicende umane e donare salvezza</w:t>
      </w:r>
      <w:r w:rsidR="00CB0909" w:rsidRPr="00CB0909">
        <w:rPr>
          <w:i/>
          <w:iCs/>
          <w:lang w:val="it-IT"/>
        </w:rPr>
        <w:t>. Perché questo non riscatta la mia vita</w:t>
      </w:r>
      <w:r>
        <w:rPr>
          <w:i/>
          <w:iCs/>
          <w:lang w:val="it-IT"/>
        </w:rPr>
        <w:t>, il</w:t>
      </w:r>
      <w:r w:rsidR="00CB0909" w:rsidRPr="00CB0909">
        <w:rPr>
          <w:i/>
          <w:iCs/>
          <w:lang w:val="it-IT"/>
        </w:rPr>
        <w:t xml:space="preserve"> mio lavoro. Non mi ha ancora fatto vedere il </w:t>
      </w:r>
      <w:r w:rsidR="00E4500E">
        <w:rPr>
          <w:i/>
          <w:iCs/>
          <w:lang w:val="it-IT"/>
        </w:rPr>
        <w:t xml:space="preserve">mio posto nel </w:t>
      </w:r>
      <w:r w:rsidR="00CB0909" w:rsidRPr="00CB0909">
        <w:rPr>
          <w:i/>
          <w:iCs/>
          <w:lang w:val="it-IT"/>
        </w:rPr>
        <w:t xml:space="preserve">Regno. </w:t>
      </w:r>
      <w:r>
        <w:rPr>
          <w:i/>
          <w:iCs/>
          <w:lang w:val="it-IT"/>
        </w:rPr>
        <w:t xml:space="preserve">E non voglio essere salvato di una salvezza che non riscatta </w:t>
      </w:r>
      <w:r w:rsidR="00AC33B3">
        <w:rPr>
          <w:i/>
          <w:iCs/>
          <w:lang w:val="it-IT"/>
        </w:rPr>
        <w:t xml:space="preserve">il mio tempo, </w:t>
      </w:r>
      <w:r>
        <w:rPr>
          <w:i/>
          <w:iCs/>
          <w:lang w:val="it-IT"/>
        </w:rPr>
        <w:t>le mie fatiche e il mio lavoro.</w:t>
      </w:r>
      <w:r w:rsidR="00CB0909" w:rsidRPr="00CB0909">
        <w:rPr>
          <w:i/>
          <w:iCs/>
          <w:lang w:val="it-IT"/>
        </w:rPr>
        <w:t xml:space="preserve"> </w:t>
      </w:r>
    </w:p>
    <w:p w14:paraId="3A95949D" w14:textId="54B800CE" w:rsidR="00A639E8" w:rsidRDefault="00A639E8" w:rsidP="00E21AF7">
      <w:pPr>
        <w:ind w:firstLine="0"/>
        <w:rPr>
          <w:lang w:val="it-IT"/>
        </w:rPr>
      </w:pPr>
    </w:p>
    <w:p w14:paraId="3203C8DC" w14:textId="66C70508" w:rsidR="00D269C4" w:rsidRDefault="00D269C4" w:rsidP="00E21AF7">
      <w:pPr>
        <w:ind w:firstLine="0"/>
        <w:rPr>
          <w:lang w:val="it-IT"/>
        </w:rPr>
      </w:pPr>
      <w:r>
        <w:rPr>
          <w:lang w:val="it-IT"/>
        </w:rPr>
        <w:t xml:space="preserve">Torniamo dunque a riva, con le nostre </w:t>
      </w:r>
      <w:r w:rsidR="00AC33B3">
        <w:rPr>
          <w:lang w:val="it-IT"/>
        </w:rPr>
        <w:t>reti piene, e ci accorgiamo che</w:t>
      </w:r>
      <w:r w:rsidR="005A57EA">
        <w:rPr>
          <w:lang w:val="it-IT"/>
        </w:rPr>
        <w:t xml:space="preserve">, curiosamente, </w:t>
      </w:r>
      <w:r w:rsidR="0015548F">
        <w:rPr>
          <w:lang w:val="it-IT"/>
        </w:rPr>
        <w:t>c’è un banchetto già imbandito. Un fuoco e del pesce sopra</w:t>
      </w:r>
      <w:r w:rsidR="0059690E">
        <w:rPr>
          <w:lang w:val="it-IT"/>
        </w:rPr>
        <w:t>, e del pane</w:t>
      </w:r>
      <w:r w:rsidR="006A4511">
        <w:rPr>
          <w:lang w:val="it-IT"/>
        </w:rPr>
        <w:t xml:space="preserve"> (vedete il richiamo a Gv 6…).</w:t>
      </w:r>
    </w:p>
    <w:p w14:paraId="754DFAD5" w14:textId="77777777" w:rsidR="008D6D05" w:rsidRDefault="008A00CD" w:rsidP="00E21AF7">
      <w:pPr>
        <w:ind w:firstLine="0"/>
        <w:rPr>
          <w:lang w:val="it-IT"/>
        </w:rPr>
      </w:pPr>
      <w:r>
        <w:rPr>
          <w:lang w:val="it-IT"/>
        </w:rPr>
        <w:t xml:space="preserve">Gli elementi di stupore si susseguono, quasi mozzafiato. </w:t>
      </w:r>
      <w:r w:rsidR="00415328">
        <w:rPr>
          <w:lang w:val="it-IT"/>
        </w:rPr>
        <w:t xml:space="preserve">Non bastasse una pesca miracolosa venuta da chissà dove, </w:t>
      </w:r>
      <w:r w:rsidR="006A22A0">
        <w:rPr>
          <w:lang w:val="it-IT"/>
        </w:rPr>
        <w:t xml:space="preserve">i discepoli scoprono che colui che aveva chiesto loro il cibo aveva già, in realtà, preparato </w:t>
      </w:r>
      <w:r w:rsidR="005F7A54">
        <w:rPr>
          <w:lang w:val="it-IT"/>
        </w:rPr>
        <w:t xml:space="preserve">il pasto. </w:t>
      </w:r>
    </w:p>
    <w:p w14:paraId="60326019" w14:textId="27564CB8" w:rsidR="006A4511" w:rsidRPr="007C3FDF" w:rsidRDefault="008D6D05" w:rsidP="007C3FDF">
      <w:pPr>
        <w:ind w:firstLine="0"/>
        <w:rPr>
          <w:i/>
          <w:iCs/>
          <w:lang w:val="it-IT"/>
        </w:rPr>
      </w:pPr>
      <w:r>
        <w:rPr>
          <w:lang w:val="it-IT"/>
        </w:rPr>
        <w:t>Ma c’è d</w:t>
      </w:r>
      <w:r w:rsidR="005F7A54">
        <w:rPr>
          <w:lang w:val="it-IT"/>
        </w:rPr>
        <w:t xml:space="preserve">i più: </w:t>
      </w:r>
      <w:r w:rsidR="00487640">
        <w:rPr>
          <w:lang w:val="it-IT"/>
        </w:rPr>
        <w:t>quello stesso ospite</w:t>
      </w:r>
      <w:r>
        <w:rPr>
          <w:lang w:val="it-IT"/>
        </w:rPr>
        <w:t xml:space="preserve"> e maestro di tavola chiede ai discepoli di portare del loro pesce, da aggiungere al fuoco. </w:t>
      </w:r>
      <w:r w:rsidR="00127D33" w:rsidRPr="00E4500E">
        <w:rPr>
          <w:lang w:val="it-IT"/>
        </w:rPr>
        <w:t>Perché?</w:t>
      </w:r>
      <w:r w:rsidR="00E4500E">
        <w:rPr>
          <w:i/>
          <w:iCs/>
          <w:lang w:val="it-IT"/>
        </w:rPr>
        <w:t xml:space="preserve"> In teoria, s</w:t>
      </w:r>
      <w:r w:rsidR="00AD27BF" w:rsidRPr="004153EA">
        <w:rPr>
          <w:i/>
          <w:iCs/>
          <w:lang w:val="it-IT"/>
        </w:rPr>
        <w:t>e uno si “inventa”</w:t>
      </w:r>
      <w:r w:rsidR="00B87AB5">
        <w:rPr>
          <w:i/>
          <w:iCs/>
          <w:lang w:val="it-IT"/>
        </w:rPr>
        <w:t xml:space="preserve"> da zero</w:t>
      </w:r>
      <w:r w:rsidR="00AD27BF" w:rsidRPr="004153EA">
        <w:rPr>
          <w:i/>
          <w:iCs/>
          <w:lang w:val="it-IT"/>
        </w:rPr>
        <w:t xml:space="preserve"> lo spuntino, può crearsi </w:t>
      </w:r>
      <w:r w:rsidR="00127D33" w:rsidRPr="004153EA">
        <w:rPr>
          <w:i/>
          <w:iCs/>
          <w:lang w:val="it-IT"/>
        </w:rPr>
        <w:t xml:space="preserve">addirittura </w:t>
      </w:r>
      <w:r w:rsidR="00AD27BF" w:rsidRPr="004153EA">
        <w:rPr>
          <w:i/>
          <w:iCs/>
          <w:lang w:val="it-IT"/>
        </w:rPr>
        <w:t>un pranzo intero</w:t>
      </w:r>
      <w:r w:rsidR="00127D33" w:rsidRPr="004153EA">
        <w:rPr>
          <w:i/>
          <w:iCs/>
          <w:lang w:val="it-IT"/>
        </w:rPr>
        <w:t>!</w:t>
      </w:r>
      <w:r w:rsidR="00AD27BF" w:rsidRPr="004153EA">
        <w:rPr>
          <w:i/>
          <w:iCs/>
          <w:lang w:val="it-IT"/>
        </w:rPr>
        <w:t xml:space="preserve"> C’è più distanza tra 0 e 1, che tra 1 e 100. </w:t>
      </w:r>
      <w:r w:rsidRPr="004153EA">
        <w:rPr>
          <w:i/>
          <w:iCs/>
          <w:lang w:val="it-IT"/>
        </w:rPr>
        <w:t>Ora, con tutto l’affetto</w:t>
      </w:r>
      <w:r w:rsidR="00487911" w:rsidRPr="004153EA">
        <w:rPr>
          <w:i/>
          <w:iCs/>
          <w:lang w:val="it-IT"/>
        </w:rPr>
        <w:t>: non è pensabile che Gesù abbia fatto male i conti.</w:t>
      </w:r>
      <w:r w:rsidR="00A430BF" w:rsidRPr="004153EA">
        <w:rPr>
          <w:i/>
          <w:iCs/>
          <w:lang w:val="it-IT"/>
        </w:rPr>
        <w:t xml:space="preserve"> </w:t>
      </w:r>
      <w:r w:rsidR="002D37A5" w:rsidRPr="004153EA">
        <w:rPr>
          <w:i/>
          <w:iCs/>
          <w:lang w:val="it-IT"/>
        </w:rPr>
        <w:t>Che cos’è, una caduta di stile?</w:t>
      </w:r>
    </w:p>
    <w:p w14:paraId="0310953E" w14:textId="67BFE76D" w:rsidR="002D37A5" w:rsidRDefault="002D37A5" w:rsidP="00E21AF7">
      <w:pPr>
        <w:ind w:firstLine="0"/>
        <w:rPr>
          <w:lang w:val="it-IT"/>
        </w:rPr>
      </w:pPr>
    </w:p>
    <w:p w14:paraId="481E2719" w14:textId="52689718" w:rsidR="00DD3C77" w:rsidRDefault="00DD3C77" w:rsidP="00E21AF7">
      <w:pPr>
        <w:ind w:firstLine="0"/>
        <w:rPr>
          <w:lang w:val="it-IT"/>
        </w:rPr>
      </w:pPr>
      <w:r>
        <w:rPr>
          <w:lang w:val="it-IT"/>
        </w:rPr>
        <w:t>Oppure è il segno di qualcosa di più grande?</w:t>
      </w:r>
    </w:p>
    <w:p w14:paraId="117949E4" w14:textId="3F101C57" w:rsidR="00DD3C77" w:rsidRDefault="00DD3C77" w:rsidP="00E21AF7">
      <w:pPr>
        <w:ind w:firstLine="0"/>
        <w:rPr>
          <w:lang w:val="it-IT"/>
        </w:rPr>
      </w:pPr>
      <w:r>
        <w:rPr>
          <w:lang w:val="it-IT"/>
        </w:rPr>
        <w:t xml:space="preserve">In Gv 6, alla moltiplicazione dei pani e dei pesci, è descritta la figura di questo ragazzo che ha 5 pani e 2 pesci. Che </w:t>
      </w:r>
      <w:r w:rsidR="0046587C">
        <w:rPr>
          <w:lang w:val="it-IT"/>
        </w:rPr>
        <w:t>non è nulla, per la moltitudine di gente. Eppure, è tutto</w:t>
      </w:r>
      <w:r w:rsidR="00EA1F27">
        <w:rPr>
          <w:lang w:val="it-IT"/>
        </w:rPr>
        <w:t xml:space="preserve"> quello che serve</w:t>
      </w:r>
      <w:r w:rsidR="009574F7">
        <w:rPr>
          <w:lang w:val="it-IT"/>
        </w:rPr>
        <w:t>: non occorrerà aggiungere altro.</w:t>
      </w:r>
    </w:p>
    <w:p w14:paraId="4F2A5D9E" w14:textId="77777777" w:rsidR="00EB254A" w:rsidRDefault="000C1F73" w:rsidP="00E21AF7">
      <w:pPr>
        <w:ind w:firstLine="0"/>
        <w:rPr>
          <w:lang w:val="it-IT"/>
        </w:rPr>
      </w:pPr>
      <w:r>
        <w:rPr>
          <w:lang w:val="it-IT"/>
        </w:rPr>
        <w:t xml:space="preserve">Il prodigio lo fa Gesù, ma lo fa </w:t>
      </w:r>
      <w:r w:rsidR="00D94F32">
        <w:rPr>
          <w:lang w:val="it-IT"/>
        </w:rPr>
        <w:t>anche l’offerta del ragazzo. Senza di essa, Gesù non avrebbe compiuto nulla</w:t>
      </w:r>
      <w:r w:rsidR="00955950">
        <w:rPr>
          <w:lang w:val="it-IT"/>
        </w:rPr>
        <w:t xml:space="preserve">; allo stesso modo, </w:t>
      </w:r>
      <w:r w:rsidR="007277DC">
        <w:rPr>
          <w:lang w:val="it-IT"/>
        </w:rPr>
        <w:t>i</w:t>
      </w:r>
      <w:r w:rsidR="00955950">
        <w:rPr>
          <w:lang w:val="it-IT"/>
        </w:rPr>
        <w:t>l ragazzo</w:t>
      </w:r>
      <w:r w:rsidR="007277DC">
        <w:rPr>
          <w:lang w:val="it-IT"/>
        </w:rPr>
        <w:t>, senza Gesù</w:t>
      </w:r>
      <w:r w:rsidR="000A1F52">
        <w:rPr>
          <w:lang w:val="it-IT"/>
        </w:rPr>
        <w:t xml:space="preserve">, </w:t>
      </w:r>
      <w:r w:rsidR="00955950">
        <w:rPr>
          <w:lang w:val="it-IT"/>
        </w:rPr>
        <w:t>non avrebbe sfamato proprio nessuno</w:t>
      </w:r>
      <w:r w:rsidR="000A1F52">
        <w:rPr>
          <w:lang w:val="it-IT"/>
        </w:rPr>
        <w:t>.</w:t>
      </w:r>
      <w:r w:rsidR="00D94F32">
        <w:rPr>
          <w:lang w:val="it-IT"/>
        </w:rPr>
        <w:t xml:space="preserve"> </w:t>
      </w:r>
    </w:p>
    <w:p w14:paraId="681BFC09" w14:textId="36114254" w:rsidR="000C1F73" w:rsidRDefault="00D94F32" w:rsidP="00E21AF7">
      <w:pPr>
        <w:ind w:firstLine="0"/>
        <w:rPr>
          <w:lang w:val="it-IT"/>
        </w:rPr>
      </w:pPr>
      <w:r>
        <w:rPr>
          <w:lang w:val="it-IT"/>
        </w:rPr>
        <w:t>Non agisce l’uno senza l’altro</w:t>
      </w:r>
      <w:r w:rsidR="0021750A">
        <w:rPr>
          <w:lang w:val="it-IT"/>
        </w:rPr>
        <w:t>: si chiama sinergia.</w:t>
      </w:r>
    </w:p>
    <w:p w14:paraId="4FEB105D" w14:textId="07DFA817" w:rsidR="0021750A" w:rsidRDefault="0021750A" w:rsidP="00E21AF7">
      <w:pPr>
        <w:ind w:firstLine="0"/>
        <w:rPr>
          <w:lang w:val="it-IT"/>
        </w:rPr>
      </w:pPr>
    </w:p>
    <w:p w14:paraId="2A4027D7" w14:textId="32C0063B" w:rsidR="0021750A" w:rsidRDefault="0021750A" w:rsidP="00E21AF7">
      <w:pPr>
        <w:ind w:firstLine="0"/>
        <w:rPr>
          <w:lang w:val="it-IT"/>
        </w:rPr>
      </w:pPr>
      <w:r>
        <w:rPr>
          <w:lang w:val="it-IT"/>
        </w:rPr>
        <w:t xml:space="preserve">In Gv 21, allo stesso modo, si compie la sinergia tra Dio e uomo. </w:t>
      </w:r>
      <w:r w:rsidR="000209CB">
        <w:rPr>
          <w:lang w:val="it-IT"/>
        </w:rPr>
        <w:t xml:space="preserve">Non si fa nulla, se non c’è dentro Cristo. Ma </w:t>
      </w:r>
      <w:r w:rsidR="008B1BC3">
        <w:rPr>
          <w:lang w:val="it-IT"/>
        </w:rPr>
        <w:t>finché manca</w:t>
      </w:r>
      <w:r w:rsidR="000209CB">
        <w:rPr>
          <w:lang w:val="it-IT"/>
        </w:rPr>
        <w:t xml:space="preserve"> l’offerta del lavoro dei discepoli, </w:t>
      </w:r>
      <w:r w:rsidR="008B1BC3">
        <w:rPr>
          <w:lang w:val="it-IT"/>
        </w:rPr>
        <w:t>non ci si siede a tavola. Solo nella sinergia c’è spazio per riscattare il lavoro e la fatica degli uomini: nell’offerta di un p</w:t>
      </w:r>
      <w:r w:rsidR="00DD4330">
        <w:rPr>
          <w:lang w:val="it-IT"/>
        </w:rPr>
        <w:t>esce</w:t>
      </w:r>
      <w:r w:rsidR="00F32055">
        <w:rPr>
          <w:lang w:val="it-IT"/>
        </w:rPr>
        <w:t xml:space="preserve"> che è il frutto del lavoro</w:t>
      </w:r>
      <w:r w:rsidR="00F71184">
        <w:rPr>
          <w:lang w:val="it-IT"/>
        </w:rPr>
        <w:t xml:space="preserve"> c’è il modo in cui tu partecipi all’offerta che ti dà la vita, che Cristo ha fatto per te.</w:t>
      </w:r>
      <w:r w:rsidR="00DD4330">
        <w:rPr>
          <w:lang w:val="it-IT"/>
        </w:rPr>
        <w:t xml:space="preserve"> </w:t>
      </w:r>
      <w:r w:rsidR="00BD0AD9">
        <w:rPr>
          <w:lang w:val="it-IT"/>
        </w:rPr>
        <w:t>E non può essere altrimenti!</w:t>
      </w:r>
    </w:p>
    <w:p w14:paraId="0BBBD53C" w14:textId="77777777" w:rsidR="00BD0AD9" w:rsidRDefault="00BD0AD9" w:rsidP="00E21AF7">
      <w:pPr>
        <w:ind w:firstLine="0"/>
        <w:rPr>
          <w:lang w:val="it-IT"/>
        </w:rPr>
      </w:pPr>
    </w:p>
    <w:p w14:paraId="34F6D06E" w14:textId="09F7BF98" w:rsidR="0076614D" w:rsidRDefault="00BD0AD9" w:rsidP="00BD0AD9">
      <w:pPr>
        <w:ind w:firstLine="0"/>
        <w:rPr>
          <w:lang w:val="it-IT"/>
        </w:rPr>
      </w:pPr>
      <w:r>
        <w:rPr>
          <w:lang w:val="it-IT"/>
        </w:rPr>
        <w:t>Nel Padre Nostro, no</w:t>
      </w:r>
      <w:r w:rsidR="0076614D">
        <w:rPr>
          <w:lang w:val="it-IT"/>
        </w:rPr>
        <w:t xml:space="preserve">n c’è </w:t>
      </w:r>
      <w:r w:rsidR="004653A7">
        <w:rPr>
          <w:lang w:val="it-IT"/>
        </w:rPr>
        <w:t>«</w:t>
      </w:r>
      <w:r w:rsidR="0076614D">
        <w:rPr>
          <w:lang w:val="it-IT"/>
        </w:rPr>
        <w:t>dacci il nostro pane quotidiano</w:t>
      </w:r>
      <w:r w:rsidR="004653A7">
        <w:rPr>
          <w:lang w:val="it-IT"/>
        </w:rPr>
        <w:t>»</w:t>
      </w:r>
      <w:r w:rsidR="0076614D">
        <w:rPr>
          <w:lang w:val="it-IT"/>
        </w:rPr>
        <w:t xml:space="preserve"> senza che subito dopo sia seguito dal </w:t>
      </w:r>
      <w:r w:rsidR="004653A7">
        <w:rPr>
          <w:lang w:val="it-IT"/>
        </w:rPr>
        <w:t>«</w:t>
      </w:r>
      <w:r w:rsidR="0076614D">
        <w:rPr>
          <w:lang w:val="it-IT"/>
        </w:rPr>
        <w:t>rimetti a noi</w:t>
      </w:r>
      <w:r w:rsidR="00F91C68">
        <w:rPr>
          <w:lang w:val="it-IT"/>
        </w:rPr>
        <w:t xml:space="preserve"> i nostri debiti</w:t>
      </w:r>
      <w:r w:rsidR="0076614D">
        <w:rPr>
          <w:lang w:val="it-IT"/>
        </w:rPr>
        <w:t>, come anche noi</w:t>
      </w:r>
      <w:r w:rsidR="00F91C68">
        <w:rPr>
          <w:lang w:val="it-IT"/>
        </w:rPr>
        <w:t xml:space="preserve"> li rimettiamo</w:t>
      </w:r>
      <w:r w:rsidR="004653A7">
        <w:rPr>
          <w:lang w:val="it-IT"/>
        </w:rPr>
        <w:t>»</w:t>
      </w:r>
      <w:r w:rsidR="0076614D">
        <w:rPr>
          <w:lang w:val="it-IT"/>
        </w:rPr>
        <w:t>. C’è una sinergia che mi permette di rispondere da “figlio” alla vocazione che mi è stata data.</w:t>
      </w:r>
      <w:r w:rsidR="00F91C68">
        <w:rPr>
          <w:lang w:val="it-IT"/>
        </w:rPr>
        <w:t xml:space="preserve"> Di entrare nell’offerta di Cristo che mi è stata fatta.</w:t>
      </w:r>
    </w:p>
    <w:p w14:paraId="7BA6DB3B" w14:textId="1B2D2206" w:rsidR="0076614D" w:rsidRDefault="0076614D" w:rsidP="00E21AF7">
      <w:pPr>
        <w:ind w:firstLine="0"/>
        <w:rPr>
          <w:lang w:val="it-IT"/>
        </w:rPr>
      </w:pPr>
      <w:r>
        <w:rPr>
          <w:lang w:val="it-IT"/>
        </w:rPr>
        <w:t>C’è un contributo che è importante. E che è solo tuo.</w:t>
      </w:r>
      <w:r w:rsidR="00B840BF">
        <w:rPr>
          <w:lang w:val="it-IT"/>
        </w:rPr>
        <w:t xml:space="preserve"> E che qualifica il lavoro</w:t>
      </w:r>
      <w:r w:rsidR="005C11E9">
        <w:rPr>
          <w:lang w:val="it-IT"/>
        </w:rPr>
        <w:t>, la lotta, lo stringere i denti, il batterti per un mondo più giusto, l’ardire di sognare qualcosa in grande.</w:t>
      </w:r>
      <w:r w:rsidR="0000275B">
        <w:rPr>
          <w:lang w:val="it-IT"/>
        </w:rPr>
        <w:t xml:space="preserve"> </w:t>
      </w:r>
    </w:p>
    <w:p w14:paraId="4B356D61" w14:textId="77777777" w:rsidR="0076614D" w:rsidRDefault="0076614D" w:rsidP="00E21AF7">
      <w:pPr>
        <w:ind w:firstLine="0"/>
        <w:rPr>
          <w:lang w:val="it-IT"/>
        </w:rPr>
      </w:pPr>
    </w:p>
    <w:p w14:paraId="5BB20152" w14:textId="7F0CC000" w:rsidR="0076614D" w:rsidRDefault="0000275B" w:rsidP="001B649C">
      <w:pPr>
        <w:ind w:firstLine="0"/>
        <w:rPr>
          <w:lang w:val="it-IT"/>
        </w:rPr>
      </w:pPr>
      <w:r>
        <w:rPr>
          <w:lang w:val="it-IT"/>
        </w:rPr>
        <w:t xml:space="preserve">Si racconta che, quando Michelangelo si trovò a dipingere la famosa scena della “creazione di Adamo, nella cappella Sistina, avesse progettato, in prima battuta, </w:t>
      </w:r>
      <w:r w:rsidR="00FB5159">
        <w:rPr>
          <w:lang w:val="it-IT"/>
        </w:rPr>
        <w:t>che ci fosse un contatto</w:t>
      </w:r>
      <w:r w:rsidR="00CB49C1">
        <w:rPr>
          <w:lang w:val="it-IT"/>
        </w:rPr>
        <w:t xml:space="preserve"> tra </w:t>
      </w:r>
      <w:r w:rsidR="00397147">
        <w:rPr>
          <w:lang w:val="it-IT"/>
        </w:rPr>
        <w:t>il dito</w:t>
      </w:r>
      <w:r w:rsidR="00CB49C1">
        <w:rPr>
          <w:lang w:val="it-IT"/>
        </w:rPr>
        <w:t xml:space="preserve"> di Adamo e quello di Dio. Ma fu fatto cambiare</w:t>
      </w:r>
      <w:r w:rsidR="00397147">
        <w:rPr>
          <w:lang w:val="it-IT"/>
        </w:rPr>
        <w:t>: solo il dito di Dio rimase teso verso l’uomo, quello di Adamo fu leggermente contratto</w:t>
      </w:r>
      <w:r w:rsidR="009148C6">
        <w:rPr>
          <w:lang w:val="it-IT"/>
        </w:rPr>
        <w:t>, in modo da evitare il contatto. In quello spazio vuoto c’è la libertà dell’uomo</w:t>
      </w:r>
      <w:r w:rsidR="0076614D">
        <w:rPr>
          <w:lang w:val="it-IT"/>
        </w:rPr>
        <w:t xml:space="preserve">: c’è uno spazio che puoi, devi, riempire tu. La tua quota. Noi lavoriamo, ci assumiamo responsabilità, </w:t>
      </w:r>
      <w:r w:rsidR="00B04F08">
        <w:rPr>
          <w:lang w:val="it-IT"/>
        </w:rPr>
        <w:t>operiamo nel sociale</w:t>
      </w:r>
      <w:r w:rsidR="0076614D">
        <w:rPr>
          <w:lang w:val="it-IT"/>
        </w:rPr>
        <w:t>… per quella parte che è nostra</w:t>
      </w:r>
      <w:r w:rsidR="00580B05">
        <w:rPr>
          <w:lang w:val="it-IT"/>
        </w:rPr>
        <w:t>, per la nostra offerta. È essa</w:t>
      </w:r>
      <w:r w:rsidR="0076614D">
        <w:rPr>
          <w:lang w:val="it-IT"/>
        </w:rPr>
        <w:t xml:space="preserve"> che ci qualifica. E che nessuno ci può togliere.</w:t>
      </w:r>
    </w:p>
    <w:p w14:paraId="56E993E2" w14:textId="77777777" w:rsidR="0076614D" w:rsidRDefault="0076614D" w:rsidP="00E21AF7">
      <w:pPr>
        <w:ind w:firstLine="0"/>
        <w:rPr>
          <w:lang w:val="it-IT"/>
        </w:rPr>
      </w:pPr>
    </w:p>
    <w:p w14:paraId="7E058AD4" w14:textId="3BFF04B6" w:rsidR="0076614D" w:rsidRDefault="00445393" w:rsidP="004C119D">
      <w:pPr>
        <w:ind w:firstLine="0"/>
        <w:rPr>
          <w:lang w:val="it-IT"/>
        </w:rPr>
      </w:pPr>
      <w:r>
        <w:rPr>
          <w:lang w:val="it-IT"/>
        </w:rPr>
        <w:t>«</w:t>
      </w:r>
      <w:r w:rsidR="00152E54" w:rsidRPr="00152E54">
        <w:rPr>
          <w:lang w:val="it-IT"/>
        </w:rPr>
        <w:t>Vi esorto dunque, fratelli, per la misericordia di Dio, a offrire i vostri corpi come sacrificio vivente, santo e gradito a Dio</w:t>
      </w:r>
      <w:r w:rsidR="008068F8">
        <w:rPr>
          <w:lang w:val="it-IT"/>
        </w:rPr>
        <w:t xml:space="preserve"> – dice la lettera ai Romani –;</w:t>
      </w:r>
      <w:r w:rsidR="00152E54" w:rsidRPr="00152E54">
        <w:rPr>
          <w:lang w:val="it-IT"/>
        </w:rPr>
        <w:t xml:space="preserve"> è questo il vostro culto spirituale</w:t>
      </w:r>
      <w:r>
        <w:rPr>
          <w:lang w:val="it-IT"/>
        </w:rPr>
        <w:t>»</w:t>
      </w:r>
      <w:r w:rsidR="008068F8">
        <w:rPr>
          <w:lang w:val="it-IT"/>
        </w:rPr>
        <w:t xml:space="preserve">: </w:t>
      </w:r>
      <w:r w:rsidR="005302B6">
        <w:rPr>
          <w:lang w:val="it-IT"/>
        </w:rPr>
        <w:t>“</w:t>
      </w:r>
      <w:r w:rsidR="004C119D" w:rsidRPr="005302B6">
        <w:rPr>
          <w:lang w:val="el-GR"/>
        </w:rPr>
        <w:t>τὴν</w:t>
      </w:r>
      <w:r w:rsidR="004C119D" w:rsidRPr="005302B6">
        <w:rPr>
          <w:lang w:val="it-IT"/>
        </w:rPr>
        <w:t xml:space="preserve"> </w:t>
      </w:r>
      <w:r w:rsidR="004C119D" w:rsidRPr="005302B6">
        <w:rPr>
          <w:lang w:val="el-GR"/>
        </w:rPr>
        <w:t>λογικὴν</w:t>
      </w:r>
      <w:r w:rsidR="004C119D" w:rsidRPr="005302B6">
        <w:rPr>
          <w:lang w:val="it-IT"/>
        </w:rPr>
        <w:t xml:space="preserve"> </w:t>
      </w:r>
      <w:r w:rsidR="004C119D" w:rsidRPr="005302B6">
        <w:rPr>
          <w:lang w:val="el-GR"/>
        </w:rPr>
        <w:t>λατρείαν</w:t>
      </w:r>
      <w:r w:rsidR="004C119D" w:rsidRPr="005302B6">
        <w:rPr>
          <w:lang w:val="it-IT"/>
        </w:rPr>
        <w:t xml:space="preserve"> </w:t>
      </w:r>
      <w:r w:rsidR="004C119D" w:rsidRPr="005302B6">
        <w:rPr>
          <w:lang w:val="el-GR"/>
        </w:rPr>
        <w:t>ὑμῶν</w:t>
      </w:r>
      <w:r w:rsidR="005302B6">
        <w:rPr>
          <w:lang w:val="it-IT"/>
        </w:rPr>
        <w:t>”</w:t>
      </w:r>
      <w:r w:rsidR="008068F8" w:rsidRPr="005302B6">
        <w:rPr>
          <w:lang w:val="it-IT"/>
        </w:rPr>
        <w:t>,</w:t>
      </w:r>
      <w:r w:rsidR="008068F8">
        <w:rPr>
          <w:lang w:val="it-IT"/>
        </w:rPr>
        <w:t xml:space="preserve"> il culto </w:t>
      </w:r>
      <w:r w:rsidR="005302B6">
        <w:rPr>
          <w:lang w:val="it-IT"/>
        </w:rPr>
        <w:t>“</w:t>
      </w:r>
      <w:r w:rsidR="008068F8">
        <w:rPr>
          <w:lang w:val="it-IT"/>
        </w:rPr>
        <w:t>logico</w:t>
      </w:r>
      <w:r w:rsidR="005302B6">
        <w:rPr>
          <w:lang w:val="it-IT"/>
        </w:rPr>
        <w:t>”</w:t>
      </w:r>
      <w:r w:rsidR="008068F8">
        <w:rPr>
          <w:lang w:val="it-IT"/>
        </w:rPr>
        <w:t xml:space="preserve">, </w:t>
      </w:r>
      <w:r w:rsidR="00206430">
        <w:rPr>
          <w:lang w:val="it-IT"/>
        </w:rPr>
        <w:t>secondo la logica di Dio, che è quella dell’offerta</w:t>
      </w:r>
      <w:r w:rsidR="0076614D">
        <w:rPr>
          <w:lang w:val="it-IT"/>
        </w:rPr>
        <w:t>.</w:t>
      </w:r>
    </w:p>
    <w:p w14:paraId="57671595" w14:textId="188EB239" w:rsidR="00601B62" w:rsidRDefault="002F51EB" w:rsidP="00601B62">
      <w:pPr>
        <w:ind w:firstLine="0"/>
        <w:rPr>
          <w:lang w:val="it-IT"/>
        </w:rPr>
      </w:pPr>
      <w:r>
        <w:rPr>
          <w:lang w:val="it-IT"/>
        </w:rPr>
        <w:t>Quale spunto migliore, in un tempo che ci interroga così tanto sul senso del</w:t>
      </w:r>
      <w:r w:rsidR="00882E4E">
        <w:rPr>
          <w:lang w:val="it-IT"/>
        </w:rPr>
        <w:t xml:space="preserve"> ministero di tutti i cristiani, e in particolare della valorizzazione del laicato. Quale idea </w:t>
      </w:r>
      <w:r w:rsidR="003867EC">
        <w:rPr>
          <w:lang w:val="it-IT"/>
        </w:rPr>
        <w:t>migliore che quella di dare un corpo a quel sacerdozio battesimale</w:t>
      </w:r>
      <w:r w:rsidR="00C7049F">
        <w:rPr>
          <w:lang w:val="it-IT"/>
        </w:rPr>
        <w:t xml:space="preserve"> che è la fonte di ogni offerta, nella chiesa. A servizio del quale </w:t>
      </w:r>
      <w:r w:rsidR="00C478EB">
        <w:rPr>
          <w:lang w:val="it-IT"/>
        </w:rPr>
        <w:t xml:space="preserve">– e solo a servizio del quale </w:t>
      </w:r>
      <w:r w:rsidR="00E93048">
        <w:rPr>
          <w:lang w:val="it-IT"/>
        </w:rPr>
        <w:t xml:space="preserve">– </w:t>
      </w:r>
      <w:r w:rsidR="00A53BC8">
        <w:rPr>
          <w:lang w:val="it-IT"/>
        </w:rPr>
        <w:t>la chiesa, ad ogni livello, è posta.</w:t>
      </w:r>
    </w:p>
    <w:p w14:paraId="7CA3F7FA" w14:textId="396D34CC" w:rsidR="003A372E" w:rsidRDefault="003A372E" w:rsidP="00601B62">
      <w:pPr>
        <w:ind w:firstLine="0"/>
        <w:rPr>
          <w:lang w:val="it-IT"/>
        </w:rPr>
      </w:pPr>
    </w:p>
    <w:p w14:paraId="2D8F3D11" w14:textId="580092F9" w:rsidR="003A372E" w:rsidRDefault="003A372E" w:rsidP="00F223AF">
      <w:pPr>
        <w:ind w:firstLine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Conclusione</w:t>
      </w:r>
    </w:p>
    <w:p w14:paraId="447AF74B" w14:textId="0A7F79F7" w:rsidR="003A372E" w:rsidRDefault="003A372E" w:rsidP="00601B62">
      <w:pPr>
        <w:ind w:firstLine="0"/>
        <w:rPr>
          <w:lang w:val="it-IT"/>
        </w:rPr>
      </w:pPr>
      <w:r>
        <w:rPr>
          <w:lang w:val="it-IT"/>
        </w:rPr>
        <w:t>Ecco</w:t>
      </w:r>
      <w:r w:rsidR="00890164">
        <w:rPr>
          <w:lang w:val="it-IT"/>
        </w:rPr>
        <w:t>, dunque, il punto cui</w:t>
      </w:r>
      <w:r w:rsidR="00F847A5">
        <w:rPr>
          <w:lang w:val="it-IT"/>
        </w:rPr>
        <w:t>, forse, conviene</w:t>
      </w:r>
      <w:r w:rsidR="00890164">
        <w:rPr>
          <w:lang w:val="it-IT"/>
        </w:rPr>
        <w:t xml:space="preserve"> arrivare.</w:t>
      </w:r>
    </w:p>
    <w:p w14:paraId="11A81501" w14:textId="030F81AF" w:rsidR="00890164" w:rsidRDefault="00890164" w:rsidP="00601B62">
      <w:pPr>
        <w:ind w:firstLine="0"/>
        <w:rPr>
          <w:lang w:val="it-IT"/>
        </w:rPr>
      </w:pPr>
      <w:r>
        <w:rPr>
          <w:lang w:val="it-IT"/>
        </w:rPr>
        <w:t xml:space="preserve">Ci siamo chiesti </w:t>
      </w:r>
      <w:r w:rsidR="00F847A5">
        <w:rPr>
          <w:lang w:val="it-IT"/>
        </w:rPr>
        <w:t xml:space="preserve">cosa significasse </w:t>
      </w:r>
      <w:r w:rsidR="00682098">
        <w:rPr>
          <w:lang w:val="it-IT"/>
        </w:rPr>
        <w:t>“evangelizzare il sociale”, e abbiamo posto la domanda a confronto con l</w:t>
      </w:r>
      <w:r w:rsidR="005E47E7">
        <w:rPr>
          <w:lang w:val="it-IT"/>
        </w:rPr>
        <w:t>’esperienza profetica</w:t>
      </w:r>
      <w:r w:rsidR="008A2D04">
        <w:rPr>
          <w:lang w:val="it-IT"/>
        </w:rPr>
        <w:t xml:space="preserve"> del</w:t>
      </w:r>
      <w:r w:rsidR="005E47E7">
        <w:rPr>
          <w:lang w:val="it-IT"/>
        </w:rPr>
        <w:t xml:space="preserve"> suo annuncio “sul” sociale.</w:t>
      </w:r>
      <w:r w:rsidR="008A2D04">
        <w:rPr>
          <w:lang w:val="it-IT"/>
        </w:rPr>
        <w:t xml:space="preserve"> Ne abbiamo </w:t>
      </w:r>
      <w:r w:rsidR="005126E2">
        <w:rPr>
          <w:lang w:val="it-IT"/>
        </w:rPr>
        <w:t>apprezzato lo slancio, ma anche evidenziato i limiti.</w:t>
      </w:r>
    </w:p>
    <w:p w14:paraId="5712183B" w14:textId="083C7808" w:rsidR="008A2D04" w:rsidRDefault="008A2D04" w:rsidP="00601B62">
      <w:pPr>
        <w:ind w:firstLine="0"/>
        <w:rPr>
          <w:lang w:val="it-IT"/>
        </w:rPr>
      </w:pPr>
      <w:r>
        <w:rPr>
          <w:lang w:val="it-IT"/>
        </w:rPr>
        <w:t>Nell’incarnazione</w:t>
      </w:r>
      <w:r w:rsidR="005126E2">
        <w:rPr>
          <w:lang w:val="it-IT"/>
        </w:rPr>
        <w:t xml:space="preserve"> abbiamo letto la possibilità di un interesse nuovo sulle strutture della vita umana</w:t>
      </w:r>
      <w:r w:rsidR="00D839FA">
        <w:rPr>
          <w:lang w:val="it-IT"/>
        </w:rPr>
        <w:t xml:space="preserve">. Il verbo che </w:t>
      </w:r>
      <w:r w:rsidR="00EB2F72">
        <w:rPr>
          <w:lang w:val="it-IT"/>
        </w:rPr>
        <w:t>"</w:t>
      </w:r>
      <w:r w:rsidR="00D839FA">
        <w:rPr>
          <w:lang w:val="it-IT"/>
        </w:rPr>
        <w:t>si fece carne</w:t>
      </w:r>
      <w:r w:rsidR="00EB2F72">
        <w:rPr>
          <w:lang w:val="it-IT"/>
        </w:rPr>
        <w:t>”</w:t>
      </w:r>
      <w:r w:rsidR="00D839FA">
        <w:rPr>
          <w:lang w:val="it-IT"/>
        </w:rPr>
        <w:t>, non teme di passeggiare per sulle rive del lago</w:t>
      </w:r>
      <w:r w:rsidR="00C746FD">
        <w:rPr>
          <w:lang w:val="it-IT"/>
        </w:rPr>
        <w:t xml:space="preserve">. </w:t>
      </w:r>
      <w:r w:rsidR="00B56524">
        <w:rPr>
          <w:lang w:val="it-IT"/>
        </w:rPr>
        <w:t>Abitando la storia</w:t>
      </w:r>
      <w:r w:rsidR="00BC4EED">
        <w:rPr>
          <w:lang w:val="it-IT"/>
        </w:rPr>
        <w:t xml:space="preserve"> e la fatica dei discepoli</w:t>
      </w:r>
      <w:r w:rsidR="00B56524">
        <w:rPr>
          <w:lang w:val="it-IT"/>
        </w:rPr>
        <w:t xml:space="preserve">, egli </w:t>
      </w:r>
      <w:r w:rsidR="004F7878">
        <w:rPr>
          <w:lang w:val="it-IT"/>
        </w:rPr>
        <w:t>la rende capace di divenire, in lui, espressione del Regno di Dio.</w:t>
      </w:r>
      <w:r w:rsidR="00E54A22">
        <w:rPr>
          <w:lang w:val="it-IT"/>
        </w:rPr>
        <w:t xml:space="preserve"> Attraverso l’offerta.</w:t>
      </w:r>
    </w:p>
    <w:p w14:paraId="0B611718" w14:textId="0BF115C5" w:rsidR="00E3797D" w:rsidRDefault="0003511A" w:rsidP="00601B62">
      <w:pPr>
        <w:ind w:firstLine="0"/>
        <w:rPr>
          <w:lang w:val="it-IT"/>
        </w:rPr>
      </w:pPr>
      <w:r>
        <w:rPr>
          <w:lang w:val="it-IT"/>
        </w:rPr>
        <w:t xml:space="preserve">Come scriveva J. Corbon: </w:t>
      </w:r>
      <w:r w:rsidR="00445393">
        <w:rPr>
          <w:lang w:val="it-IT"/>
        </w:rPr>
        <w:t>«</w:t>
      </w:r>
      <w:r w:rsidR="00636ECD">
        <w:rPr>
          <w:lang w:val="it-IT"/>
        </w:rPr>
        <w:t>questa è la liturgia in azione. Il lavoro è l’opera di restaurazione dell</w:t>
      </w:r>
      <w:r w:rsidR="00F94CC3">
        <w:rPr>
          <w:lang w:val="it-IT"/>
        </w:rPr>
        <w:t>a gloria di Dio nell’uomo e, attraverso l’uomo, nell’universo</w:t>
      </w:r>
      <w:r w:rsidR="00445393">
        <w:rPr>
          <w:lang w:val="it-IT"/>
        </w:rPr>
        <w:t>»</w:t>
      </w:r>
      <w:r w:rsidR="00C96419">
        <w:rPr>
          <w:lang w:val="it-IT"/>
        </w:rPr>
        <w:t>.</w:t>
      </w:r>
    </w:p>
    <w:p w14:paraId="5CB43367" w14:textId="77777777" w:rsidR="00E3797D" w:rsidRDefault="00E3797D" w:rsidP="00601B62">
      <w:pPr>
        <w:ind w:firstLine="0"/>
        <w:rPr>
          <w:lang w:val="it-IT"/>
        </w:rPr>
      </w:pPr>
    </w:p>
    <w:p w14:paraId="79CC1ED7" w14:textId="06F39318" w:rsidR="00553C88" w:rsidRPr="003A372E" w:rsidRDefault="00553C88" w:rsidP="00601B62">
      <w:pPr>
        <w:ind w:firstLine="0"/>
        <w:rPr>
          <w:rFonts w:asciiTheme="majorBidi" w:hAnsiTheme="majorBidi" w:cstheme="majorBidi"/>
          <w:lang w:val="it-IT"/>
        </w:rPr>
      </w:pPr>
      <w:r>
        <w:rPr>
          <w:lang w:val="it-IT"/>
        </w:rPr>
        <w:t xml:space="preserve">Sia anche </w:t>
      </w:r>
      <w:r w:rsidR="00410B97">
        <w:rPr>
          <w:lang w:val="it-IT"/>
        </w:rPr>
        <w:t xml:space="preserve">il lavoro di </w:t>
      </w:r>
      <w:r>
        <w:rPr>
          <w:lang w:val="it-IT"/>
        </w:rPr>
        <w:t>questi giorni un</w:t>
      </w:r>
      <w:r w:rsidR="00410B97">
        <w:rPr>
          <w:lang w:val="it-IT"/>
        </w:rPr>
        <w:t xml:space="preserve">’occasione </w:t>
      </w:r>
      <w:r>
        <w:rPr>
          <w:lang w:val="it-IT"/>
        </w:rPr>
        <w:t xml:space="preserve">di offerta, anche solo pochi pesciolini, perché il </w:t>
      </w:r>
      <w:r w:rsidR="000D15C8">
        <w:rPr>
          <w:lang w:val="it-IT"/>
        </w:rPr>
        <w:t xml:space="preserve">banchetto del </w:t>
      </w:r>
      <w:r>
        <w:rPr>
          <w:lang w:val="it-IT"/>
        </w:rPr>
        <w:t>Regno si compia.</w:t>
      </w:r>
    </w:p>
    <w:sectPr w:rsidR="00553C88" w:rsidRPr="003A372E" w:rsidSect="009916B4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9050" w14:textId="77777777" w:rsidR="006C4479" w:rsidRDefault="006C4479" w:rsidP="00A84543">
      <w:pPr>
        <w:spacing w:line="240" w:lineRule="auto"/>
      </w:pPr>
      <w:r>
        <w:separator/>
      </w:r>
    </w:p>
  </w:endnote>
  <w:endnote w:type="continuationSeparator" w:id="0">
    <w:p w14:paraId="09DB25A1" w14:textId="77777777" w:rsidR="006C4479" w:rsidRDefault="006C4479" w:rsidP="00A84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BL Hebrew">
    <w:altName w:val="Times New Roman"/>
    <w:charset w:val="B1"/>
    <w:family w:val="auto"/>
    <w:pitch w:val="variable"/>
    <w:sig w:usb0="00000000" w:usb1="4000204A" w:usb2="00000000" w:usb3="00000000" w:csb0="00000021" w:csb1="00000000"/>
  </w:font>
  <w:font w:name="SBL Greek">
    <w:altName w:val="Times New Roman"/>
    <w:charset w:val="00"/>
    <w:family w:val="auto"/>
    <w:pitch w:val="variable"/>
    <w:sig w:usb0="00000001" w:usb1="0001A0CB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D310" w14:textId="77777777" w:rsidR="006C4479" w:rsidRDefault="006C4479" w:rsidP="00A84543">
      <w:pPr>
        <w:spacing w:line="240" w:lineRule="auto"/>
      </w:pPr>
      <w:r>
        <w:separator/>
      </w:r>
    </w:p>
  </w:footnote>
  <w:footnote w:type="continuationSeparator" w:id="0">
    <w:p w14:paraId="25C6BC45" w14:textId="77777777" w:rsidR="006C4479" w:rsidRDefault="006C4479" w:rsidP="00A84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77733"/>
      <w:docPartObj>
        <w:docPartGallery w:val="Page Numbers (Top of Page)"/>
        <w:docPartUnique/>
      </w:docPartObj>
    </w:sdtPr>
    <w:sdtEndPr/>
    <w:sdtContent>
      <w:p w14:paraId="5EF378C4" w14:textId="152F2C30" w:rsidR="00A84543" w:rsidRDefault="00A8454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60" w:rsidRPr="00783B60">
          <w:rPr>
            <w:noProof/>
            <w:lang w:val="it-IT"/>
          </w:rPr>
          <w:t>1</w:t>
        </w:r>
        <w:r>
          <w:fldChar w:fldCharType="end"/>
        </w:r>
      </w:p>
    </w:sdtContent>
  </w:sdt>
  <w:p w14:paraId="45150BED" w14:textId="77777777" w:rsidR="00A84543" w:rsidRDefault="00A84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87C"/>
    <w:multiLevelType w:val="hybridMultilevel"/>
    <w:tmpl w:val="833C296A"/>
    <w:lvl w:ilvl="0" w:tplc="058A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495A"/>
    <w:multiLevelType w:val="multilevel"/>
    <w:tmpl w:val="DFB0F366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B444D8"/>
    <w:multiLevelType w:val="multilevel"/>
    <w:tmpl w:val="A1D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E6"/>
    <w:rsid w:val="000015E9"/>
    <w:rsid w:val="00001C11"/>
    <w:rsid w:val="0000275B"/>
    <w:rsid w:val="000145C2"/>
    <w:rsid w:val="00014AA3"/>
    <w:rsid w:val="00014F45"/>
    <w:rsid w:val="00017A3A"/>
    <w:rsid w:val="000200DA"/>
    <w:rsid w:val="00020569"/>
    <w:rsid w:val="000209CB"/>
    <w:rsid w:val="00022050"/>
    <w:rsid w:val="00024B73"/>
    <w:rsid w:val="0002603A"/>
    <w:rsid w:val="00030339"/>
    <w:rsid w:val="00031C8A"/>
    <w:rsid w:val="0003511A"/>
    <w:rsid w:val="00040949"/>
    <w:rsid w:val="00041383"/>
    <w:rsid w:val="00045CF4"/>
    <w:rsid w:val="000460A0"/>
    <w:rsid w:val="0004764A"/>
    <w:rsid w:val="000734F3"/>
    <w:rsid w:val="000800BE"/>
    <w:rsid w:val="00082537"/>
    <w:rsid w:val="000A138A"/>
    <w:rsid w:val="000A1F52"/>
    <w:rsid w:val="000A5B17"/>
    <w:rsid w:val="000B0B67"/>
    <w:rsid w:val="000B0CB4"/>
    <w:rsid w:val="000B1416"/>
    <w:rsid w:val="000B16F5"/>
    <w:rsid w:val="000C1F73"/>
    <w:rsid w:val="000C5058"/>
    <w:rsid w:val="000C7AC8"/>
    <w:rsid w:val="000D15C8"/>
    <w:rsid w:val="000D2ED1"/>
    <w:rsid w:val="000D47B3"/>
    <w:rsid w:val="000D47F9"/>
    <w:rsid w:val="000E5E42"/>
    <w:rsid w:val="000F0CAF"/>
    <w:rsid w:val="000F7313"/>
    <w:rsid w:val="00100F9B"/>
    <w:rsid w:val="00116335"/>
    <w:rsid w:val="0012150A"/>
    <w:rsid w:val="00121F26"/>
    <w:rsid w:val="00122EA4"/>
    <w:rsid w:val="0012631C"/>
    <w:rsid w:val="00126855"/>
    <w:rsid w:val="0012756B"/>
    <w:rsid w:val="00127B45"/>
    <w:rsid w:val="00127D33"/>
    <w:rsid w:val="00140293"/>
    <w:rsid w:val="00141E0B"/>
    <w:rsid w:val="001423F7"/>
    <w:rsid w:val="0015274A"/>
    <w:rsid w:val="00152E54"/>
    <w:rsid w:val="001551CD"/>
    <w:rsid w:val="0015548F"/>
    <w:rsid w:val="00162576"/>
    <w:rsid w:val="00162B91"/>
    <w:rsid w:val="00162FF4"/>
    <w:rsid w:val="00164B07"/>
    <w:rsid w:val="00174FDB"/>
    <w:rsid w:val="00182611"/>
    <w:rsid w:val="0018277C"/>
    <w:rsid w:val="00185422"/>
    <w:rsid w:val="00185B25"/>
    <w:rsid w:val="001872EC"/>
    <w:rsid w:val="001876A1"/>
    <w:rsid w:val="00197028"/>
    <w:rsid w:val="00197B10"/>
    <w:rsid w:val="00197FBA"/>
    <w:rsid w:val="001A02BA"/>
    <w:rsid w:val="001B649C"/>
    <w:rsid w:val="001B695E"/>
    <w:rsid w:val="001C7FE2"/>
    <w:rsid w:val="001D30E8"/>
    <w:rsid w:val="001D39AF"/>
    <w:rsid w:val="001E16B9"/>
    <w:rsid w:val="001E4009"/>
    <w:rsid w:val="001F11AB"/>
    <w:rsid w:val="001F1E93"/>
    <w:rsid w:val="001F3464"/>
    <w:rsid w:val="00202613"/>
    <w:rsid w:val="00206430"/>
    <w:rsid w:val="00210258"/>
    <w:rsid w:val="002111CA"/>
    <w:rsid w:val="002131CC"/>
    <w:rsid w:val="002144B0"/>
    <w:rsid w:val="0021750A"/>
    <w:rsid w:val="002176DD"/>
    <w:rsid w:val="00223481"/>
    <w:rsid w:val="002258D8"/>
    <w:rsid w:val="00234BE7"/>
    <w:rsid w:val="0024002F"/>
    <w:rsid w:val="00244AED"/>
    <w:rsid w:val="00246566"/>
    <w:rsid w:val="00250C09"/>
    <w:rsid w:val="00251036"/>
    <w:rsid w:val="00253612"/>
    <w:rsid w:val="00253E60"/>
    <w:rsid w:val="00256670"/>
    <w:rsid w:val="002609F7"/>
    <w:rsid w:val="00263065"/>
    <w:rsid w:val="00263EAD"/>
    <w:rsid w:val="00265283"/>
    <w:rsid w:val="0027089E"/>
    <w:rsid w:val="002825D1"/>
    <w:rsid w:val="002854C5"/>
    <w:rsid w:val="00291C6A"/>
    <w:rsid w:val="00294EB6"/>
    <w:rsid w:val="00296C8C"/>
    <w:rsid w:val="002A7B83"/>
    <w:rsid w:val="002B68B7"/>
    <w:rsid w:val="002C53B8"/>
    <w:rsid w:val="002D37A5"/>
    <w:rsid w:val="002D3CEE"/>
    <w:rsid w:val="002D7608"/>
    <w:rsid w:val="002E2C41"/>
    <w:rsid w:val="002E453E"/>
    <w:rsid w:val="002E50D8"/>
    <w:rsid w:val="002E75C7"/>
    <w:rsid w:val="002F51EB"/>
    <w:rsid w:val="00301BD3"/>
    <w:rsid w:val="00303E88"/>
    <w:rsid w:val="00304704"/>
    <w:rsid w:val="00307AD7"/>
    <w:rsid w:val="0031043F"/>
    <w:rsid w:val="0031217B"/>
    <w:rsid w:val="00312745"/>
    <w:rsid w:val="0031494E"/>
    <w:rsid w:val="00317DFD"/>
    <w:rsid w:val="00322F0E"/>
    <w:rsid w:val="0032445F"/>
    <w:rsid w:val="0032663E"/>
    <w:rsid w:val="003270DA"/>
    <w:rsid w:val="003350CC"/>
    <w:rsid w:val="003351FF"/>
    <w:rsid w:val="003374CD"/>
    <w:rsid w:val="00343A40"/>
    <w:rsid w:val="0034630B"/>
    <w:rsid w:val="003533CB"/>
    <w:rsid w:val="0036434C"/>
    <w:rsid w:val="00365E4B"/>
    <w:rsid w:val="003675CA"/>
    <w:rsid w:val="00373D6F"/>
    <w:rsid w:val="00375F87"/>
    <w:rsid w:val="0037674E"/>
    <w:rsid w:val="00377982"/>
    <w:rsid w:val="00380D97"/>
    <w:rsid w:val="00384BF2"/>
    <w:rsid w:val="00384EC6"/>
    <w:rsid w:val="003860EF"/>
    <w:rsid w:val="003866EA"/>
    <w:rsid w:val="003867EC"/>
    <w:rsid w:val="003962D5"/>
    <w:rsid w:val="00397147"/>
    <w:rsid w:val="003974F4"/>
    <w:rsid w:val="003A372E"/>
    <w:rsid w:val="003A5F1A"/>
    <w:rsid w:val="003B0A70"/>
    <w:rsid w:val="003B61C8"/>
    <w:rsid w:val="003C3459"/>
    <w:rsid w:val="003D71BD"/>
    <w:rsid w:val="003E5536"/>
    <w:rsid w:val="003F4FDB"/>
    <w:rsid w:val="00406682"/>
    <w:rsid w:val="00410749"/>
    <w:rsid w:val="00410B97"/>
    <w:rsid w:val="00411EB5"/>
    <w:rsid w:val="004138C0"/>
    <w:rsid w:val="00413A10"/>
    <w:rsid w:val="00415328"/>
    <w:rsid w:val="0041539C"/>
    <w:rsid w:val="004153EA"/>
    <w:rsid w:val="004227F9"/>
    <w:rsid w:val="00427896"/>
    <w:rsid w:val="00430CCA"/>
    <w:rsid w:val="00445393"/>
    <w:rsid w:val="00451239"/>
    <w:rsid w:val="00460857"/>
    <w:rsid w:val="00462438"/>
    <w:rsid w:val="00462AEE"/>
    <w:rsid w:val="004633F1"/>
    <w:rsid w:val="004653A7"/>
    <w:rsid w:val="0046587C"/>
    <w:rsid w:val="00467E3E"/>
    <w:rsid w:val="004712C8"/>
    <w:rsid w:val="00471C6F"/>
    <w:rsid w:val="004727A1"/>
    <w:rsid w:val="00475738"/>
    <w:rsid w:val="004768B1"/>
    <w:rsid w:val="00480C4D"/>
    <w:rsid w:val="00487640"/>
    <w:rsid w:val="00487911"/>
    <w:rsid w:val="00491312"/>
    <w:rsid w:val="00495A81"/>
    <w:rsid w:val="004A2257"/>
    <w:rsid w:val="004A490A"/>
    <w:rsid w:val="004B3D4E"/>
    <w:rsid w:val="004B3EDE"/>
    <w:rsid w:val="004B5544"/>
    <w:rsid w:val="004B6B8D"/>
    <w:rsid w:val="004C119D"/>
    <w:rsid w:val="004C33FE"/>
    <w:rsid w:val="004C41BC"/>
    <w:rsid w:val="004C6584"/>
    <w:rsid w:val="004E6064"/>
    <w:rsid w:val="004F3E8D"/>
    <w:rsid w:val="004F7878"/>
    <w:rsid w:val="00502DBF"/>
    <w:rsid w:val="005126E2"/>
    <w:rsid w:val="0051503F"/>
    <w:rsid w:val="00524F12"/>
    <w:rsid w:val="005302B6"/>
    <w:rsid w:val="00530B9D"/>
    <w:rsid w:val="00532D39"/>
    <w:rsid w:val="00534291"/>
    <w:rsid w:val="005403D8"/>
    <w:rsid w:val="00540B01"/>
    <w:rsid w:val="00544BF2"/>
    <w:rsid w:val="00545836"/>
    <w:rsid w:val="00553C88"/>
    <w:rsid w:val="0055787A"/>
    <w:rsid w:val="00560EBA"/>
    <w:rsid w:val="0056672E"/>
    <w:rsid w:val="00566978"/>
    <w:rsid w:val="00571C4E"/>
    <w:rsid w:val="005728C2"/>
    <w:rsid w:val="00572C91"/>
    <w:rsid w:val="00575479"/>
    <w:rsid w:val="00580B05"/>
    <w:rsid w:val="00580CA2"/>
    <w:rsid w:val="00585F8D"/>
    <w:rsid w:val="00591638"/>
    <w:rsid w:val="0059690E"/>
    <w:rsid w:val="005A57EA"/>
    <w:rsid w:val="005B4D8A"/>
    <w:rsid w:val="005C01DB"/>
    <w:rsid w:val="005C11E9"/>
    <w:rsid w:val="005D2DAF"/>
    <w:rsid w:val="005D6DF0"/>
    <w:rsid w:val="005E259E"/>
    <w:rsid w:val="005E47E7"/>
    <w:rsid w:val="005F1013"/>
    <w:rsid w:val="005F2CB6"/>
    <w:rsid w:val="005F3184"/>
    <w:rsid w:val="005F52F2"/>
    <w:rsid w:val="005F7A54"/>
    <w:rsid w:val="00601B62"/>
    <w:rsid w:val="00605D7C"/>
    <w:rsid w:val="00615544"/>
    <w:rsid w:val="006162A4"/>
    <w:rsid w:val="00622CBB"/>
    <w:rsid w:val="006277D4"/>
    <w:rsid w:val="00633EAA"/>
    <w:rsid w:val="00636ECD"/>
    <w:rsid w:val="00640ADF"/>
    <w:rsid w:val="00642473"/>
    <w:rsid w:val="00643301"/>
    <w:rsid w:val="00643FCD"/>
    <w:rsid w:val="00647702"/>
    <w:rsid w:val="00651038"/>
    <w:rsid w:val="00652E60"/>
    <w:rsid w:val="00656468"/>
    <w:rsid w:val="0065662C"/>
    <w:rsid w:val="006577AB"/>
    <w:rsid w:val="006579BD"/>
    <w:rsid w:val="006601CF"/>
    <w:rsid w:val="00665D8F"/>
    <w:rsid w:val="00670CF1"/>
    <w:rsid w:val="00671A30"/>
    <w:rsid w:val="00675923"/>
    <w:rsid w:val="00680074"/>
    <w:rsid w:val="00680469"/>
    <w:rsid w:val="00682098"/>
    <w:rsid w:val="00682A11"/>
    <w:rsid w:val="00682D1F"/>
    <w:rsid w:val="00683ADC"/>
    <w:rsid w:val="00684F31"/>
    <w:rsid w:val="00686AA8"/>
    <w:rsid w:val="00687555"/>
    <w:rsid w:val="00691EA1"/>
    <w:rsid w:val="0069204A"/>
    <w:rsid w:val="006937F2"/>
    <w:rsid w:val="00695880"/>
    <w:rsid w:val="006A2132"/>
    <w:rsid w:val="006A22A0"/>
    <w:rsid w:val="006A4511"/>
    <w:rsid w:val="006A5647"/>
    <w:rsid w:val="006A5E28"/>
    <w:rsid w:val="006B0293"/>
    <w:rsid w:val="006B7AF4"/>
    <w:rsid w:val="006C09CE"/>
    <w:rsid w:val="006C1E9E"/>
    <w:rsid w:val="006C267F"/>
    <w:rsid w:val="006C4479"/>
    <w:rsid w:val="006D2193"/>
    <w:rsid w:val="006D2D8D"/>
    <w:rsid w:val="006D5F2D"/>
    <w:rsid w:val="006D6C4C"/>
    <w:rsid w:val="006E000D"/>
    <w:rsid w:val="006E0064"/>
    <w:rsid w:val="006E447B"/>
    <w:rsid w:val="006E5D99"/>
    <w:rsid w:val="006E6869"/>
    <w:rsid w:val="006E6FC5"/>
    <w:rsid w:val="00703003"/>
    <w:rsid w:val="00705598"/>
    <w:rsid w:val="00710A00"/>
    <w:rsid w:val="007277DC"/>
    <w:rsid w:val="007342CA"/>
    <w:rsid w:val="00740D9F"/>
    <w:rsid w:val="00744A98"/>
    <w:rsid w:val="00746492"/>
    <w:rsid w:val="00753097"/>
    <w:rsid w:val="00753B7C"/>
    <w:rsid w:val="007613BD"/>
    <w:rsid w:val="00764469"/>
    <w:rsid w:val="0076614D"/>
    <w:rsid w:val="00767F56"/>
    <w:rsid w:val="007717AC"/>
    <w:rsid w:val="00781190"/>
    <w:rsid w:val="00782750"/>
    <w:rsid w:val="007828EB"/>
    <w:rsid w:val="00783B60"/>
    <w:rsid w:val="00792470"/>
    <w:rsid w:val="007A1B73"/>
    <w:rsid w:val="007B1403"/>
    <w:rsid w:val="007B22E2"/>
    <w:rsid w:val="007B4B8C"/>
    <w:rsid w:val="007C127D"/>
    <w:rsid w:val="007C3FDF"/>
    <w:rsid w:val="007C7E56"/>
    <w:rsid w:val="007D69BD"/>
    <w:rsid w:val="007D6A99"/>
    <w:rsid w:val="007E2DA3"/>
    <w:rsid w:val="007F0105"/>
    <w:rsid w:val="007F32CD"/>
    <w:rsid w:val="00801F91"/>
    <w:rsid w:val="00804204"/>
    <w:rsid w:val="008068F8"/>
    <w:rsid w:val="00806BAE"/>
    <w:rsid w:val="00807177"/>
    <w:rsid w:val="0081569D"/>
    <w:rsid w:val="00840156"/>
    <w:rsid w:val="00855E34"/>
    <w:rsid w:val="0085678A"/>
    <w:rsid w:val="00857302"/>
    <w:rsid w:val="00860C17"/>
    <w:rsid w:val="00863BDC"/>
    <w:rsid w:val="008701CB"/>
    <w:rsid w:val="0087222B"/>
    <w:rsid w:val="00873199"/>
    <w:rsid w:val="00876906"/>
    <w:rsid w:val="008829A5"/>
    <w:rsid w:val="00882E4E"/>
    <w:rsid w:val="008832B1"/>
    <w:rsid w:val="00890164"/>
    <w:rsid w:val="008906B9"/>
    <w:rsid w:val="00897C11"/>
    <w:rsid w:val="008A00CD"/>
    <w:rsid w:val="008A06DF"/>
    <w:rsid w:val="008A1A1C"/>
    <w:rsid w:val="008A2D04"/>
    <w:rsid w:val="008B1BC3"/>
    <w:rsid w:val="008B664A"/>
    <w:rsid w:val="008B79ED"/>
    <w:rsid w:val="008C4565"/>
    <w:rsid w:val="008D6D05"/>
    <w:rsid w:val="008F5C24"/>
    <w:rsid w:val="0090168A"/>
    <w:rsid w:val="009062D8"/>
    <w:rsid w:val="009109B4"/>
    <w:rsid w:val="009118DB"/>
    <w:rsid w:val="009132EB"/>
    <w:rsid w:val="009142C5"/>
    <w:rsid w:val="009148C6"/>
    <w:rsid w:val="00932E48"/>
    <w:rsid w:val="00933E28"/>
    <w:rsid w:val="009423E4"/>
    <w:rsid w:val="00947867"/>
    <w:rsid w:val="00955950"/>
    <w:rsid w:val="009574F7"/>
    <w:rsid w:val="00957ECA"/>
    <w:rsid w:val="009617D5"/>
    <w:rsid w:val="00961A25"/>
    <w:rsid w:val="00962DC9"/>
    <w:rsid w:val="00975B32"/>
    <w:rsid w:val="00983716"/>
    <w:rsid w:val="00984EA3"/>
    <w:rsid w:val="009853D2"/>
    <w:rsid w:val="00985D1C"/>
    <w:rsid w:val="00987816"/>
    <w:rsid w:val="00987CDA"/>
    <w:rsid w:val="009916B4"/>
    <w:rsid w:val="00996903"/>
    <w:rsid w:val="009C2231"/>
    <w:rsid w:val="009D4229"/>
    <w:rsid w:val="009D7408"/>
    <w:rsid w:val="009D7518"/>
    <w:rsid w:val="009E5919"/>
    <w:rsid w:val="009E5D8C"/>
    <w:rsid w:val="009F0AAF"/>
    <w:rsid w:val="009F5AE9"/>
    <w:rsid w:val="00A04DA1"/>
    <w:rsid w:val="00A072CB"/>
    <w:rsid w:val="00A15D89"/>
    <w:rsid w:val="00A16D76"/>
    <w:rsid w:val="00A2008F"/>
    <w:rsid w:val="00A24535"/>
    <w:rsid w:val="00A2494B"/>
    <w:rsid w:val="00A34FC9"/>
    <w:rsid w:val="00A35EE6"/>
    <w:rsid w:val="00A430BF"/>
    <w:rsid w:val="00A44462"/>
    <w:rsid w:val="00A45FE2"/>
    <w:rsid w:val="00A53BC8"/>
    <w:rsid w:val="00A631BA"/>
    <w:rsid w:val="00A639E8"/>
    <w:rsid w:val="00A63A76"/>
    <w:rsid w:val="00A66670"/>
    <w:rsid w:val="00A67E23"/>
    <w:rsid w:val="00A72BE7"/>
    <w:rsid w:val="00A80B03"/>
    <w:rsid w:val="00A84543"/>
    <w:rsid w:val="00A87302"/>
    <w:rsid w:val="00A8742C"/>
    <w:rsid w:val="00A87A00"/>
    <w:rsid w:val="00A9276A"/>
    <w:rsid w:val="00AA02D5"/>
    <w:rsid w:val="00AB08AC"/>
    <w:rsid w:val="00AB1DC5"/>
    <w:rsid w:val="00AB2822"/>
    <w:rsid w:val="00AC016F"/>
    <w:rsid w:val="00AC33B3"/>
    <w:rsid w:val="00AD081A"/>
    <w:rsid w:val="00AD213B"/>
    <w:rsid w:val="00AD27BF"/>
    <w:rsid w:val="00AD5446"/>
    <w:rsid w:val="00B01747"/>
    <w:rsid w:val="00B02146"/>
    <w:rsid w:val="00B04F08"/>
    <w:rsid w:val="00B12F48"/>
    <w:rsid w:val="00B13596"/>
    <w:rsid w:val="00B20AFD"/>
    <w:rsid w:val="00B20B23"/>
    <w:rsid w:val="00B247DF"/>
    <w:rsid w:val="00B301F5"/>
    <w:rsid w:val="00B328AC"/>
    <w:rsid w:val="00B34462"/>
    <w:rsid w:val="00B3465F"/>
    <w:rsid w:val="00B357CA"/>
    <w:rsid w:val="00B36DD6"/>
    <w:rsid w:val="00B43684"/>
    <w:rsid w:val="00B44D03"/>
    <w:rsid w:val="00B45E80"/>
    <w:rsid w:val="00B4635B"/>
    <w:rsid w:val="00B54E0B"/>
    <w:rsid w:val="00B56524"/>
    <w:rsid w:val="00B60A24"/>
    <w:rsid w:val="00B704D7"/>
    <w:rsid w:val="00B704DC"/>
    <w:rsid w:val="00B7714C"/>
    <w:rsid w:val="00B800CF"/>
    <w:rsid w:val="00B840BF"/>
    <w:rsid w:val="00B877A9"/>
    <w:rsid w:val="00B87AB5"/>
    <w:rsid w:val="00B9065A"/>
    <w:rsid w:val="00B91530"/>
    <w:rsid w:val="00B9351B"/>
    <w:rsid w:val="00B9559F"/>
    <w:rsid w:val="00BA4F22"/>
    <w:rsid w:val="00BB4594"/>
    <w:rsid w:val="00BB6F25"/>
    <w:rsid w:val="00BC4EED"/>
    <w:rsid w:val="00BC7BCD"/>
    <w:rsid w:val="00BD0AD9"/>
    <w:rsid w:val="00BD3D5B"/>
    <w:rsid w:val="00BE1D1D"/>
    <w:rsid w:val="00BE35F8"/>
    <w:rsid w:val="00BE5BC1"/>
    <w:rsid w:val="00BE5DE2"/>
    <w:rsid w:val="00BF1504"/>
    <w:rsid w:val="00BF3968"/>
    <w:rsid w:val="00BF5CB4"/>
    <w:rsid w:val="00C04893"/>
    <w:rsid w:val="00C04AA9"/>
    <w:rsid w:val="00C10461"/>
    <w:rsid w:val="00C131D0"/>
    <w:rsid w:val="00C170FC"/>
    <w:rsid w:val="00C21610"/>
    <w:rsid w:val="00C21845"/>
    <w:rsid w:val="00C3302D"/>
    <w:rsid w:val="00C41FC8"/>
    <w:rsid w:val="00C478EB"/>
    <w:rsid w:val="00C548A0"/>
    <w:rsid w:val="00C56FE0"/>
    <w:rsid w:val="00C61031"/>
    <w:rsid w:val="00C7049F"/>
    <w:rsid w:val="00C7432E"/>
    <w:rsid w:val="00C746FD"/>
    <w:rsid w:val="00C8168E"/>
    <w:rsid w:val="00C83B90"/>
    <w:rsid w:val="00C946AF"/>
    <w:rsid w:val="00C94E3C"/>
    <w:rsid w:val="00C96419"/>
    <w:rsid w:val="00CA220A"/>
    <w:rsid w:val="00CA64CC"/>
    <w:rsid w:val="00CA79BA"/>
    <w:rsid w:val="00CB0909"/>
    <w:rsid w:val="00CB49C1"/>
    <w:rsid w:val="00CC0228"/>
    <w:rsid w:val="00CC635B"/>
    <w:rsid w:val="00CC6640"/>
    <w:rsid w:val="00CD2D9F"/>
    <w:rsid w:val="00CE57BF"/>
    <w:rsid w:val="00CF4416"/>
    <w:rsid w:val="00CF6DDB"/>
    <w:rsid w:val="00D04EE8"/>
    <w:rsid w:val="00D06308"/>
    <w:rsid w:val="00D06CF0"/>
    <w:rsid w:val="00D07304"/>
    <w:rsid w:val="00D2297C"/>
    <w:rsid w:val="00D257CC"/>
    <w:rsid w:val="00D269C4"/>
    <w:rsid w:val="00D302F3"/>
    <w:rsid w:val="00D3454C"/>
    <w:rsid w:val="00D3562E"/>
    <w:rsid w:val="00D415D5"/>
    <w:rsid w:val="00D45062"/>
    <w:rsid w:val="00D61A47"/>
    <w:rsid w:val="00D73686"/>
    <w:rsid w:val="00D764F8"/>
    <w:rsid w:val="00D839FA"/>
    <w:rsid w:val="00D84D5B"/>
    <w:rsid w:val="00D86AC0"/>
    <w:rsid w:val="00D94F32"/>
    <w:rsid w:val="00DA189C"/>
    <w:rsid w:val="00DA45BB"/>
    <w:rsid w:val="00DB0795"/>
    <w:rsid w:val="00DB2F5D"/>
    <w:rsid w:val="00DB3EE4"/>
    <w:rsid w:val="00DC0DA9"/>
    <w:rsid w:val="00DD3C77"/>
    <w:rsid w:val="00DD4330"/>
    <w:rsid w:val="00DD631B"/>
    <w:rsid w:val="00DE0109"/>
    <w:rsid w:val="00DE6FFB"/>
    <w:rsid w:val="00DE70EC"/>
    <w:rsid w:val="00DF18B1"/>
    <w:rsid w:val="00DF518E"/>
    <w:rsid w:val="00DF52D9"/>
    <w:rsid w:val="00DF7008"/>
    <w:rsid w:val="00E0214A"/>
    <w:rsid w:val="00E148AC"/>
    <w:rsid w:val="00E15D8F"/>
    <w:rsid w:val="00E21AF7"/>
    <w:rsid w:val="00E2284A"/>
    <w:rsid w:val="00E2396D"/>
    <w:rsid w:val="00E30436"/>
    <w:rsid w:val="00E307B6"/>
    <w:rsid w:val="00E36482"/>
    <w:rsid w:val="00E3742F"/>
    <w:rsid w:val="00E3797D"/>
    <w:rsid w:val="00E411D7"/>
    <w:rsid w:val="00E4494F"/>
    <w:rsid w:val="00E4500E"/>
    <w:rsid w:val="00E54A22"/>
    <w:rsid w:val="00E56287"/>
    <w:rsid w:val="00E60A2A"/>
    <w:rsid w:val="00E661E6"/>
    <w:rsid w:val="00E70488"/>
    <w:rsid w:val="00E70DFF"/>
    <w:rsid w:val="00E7187F"/>
    <w:rsid w:val="00E72E9F"/>
    <w:rsid w:val="00E73810"/>
    <w:rsid w:val="00E81905"/>
    <w:rsid w:val="00E86A3C"/>
    <w:rsid w:val="00E86AEF"/>
    <w:rsid w:val="00E903DF"/>
    <w:rsid w:val="00E90F3A"/>
    <w:rsid w:val="00E92492"/>
    <w:rsid w:val="00E93048"/>
    <w:rsid w:val="00E943FE"/>
    <w:rsid w:val="00EA0D79"/>
    <w:rsid w:val="00EA1F27"/>
    <w:rsid w:val="00EA3630"/>
    <w:rsid w:val="00EA5592"/>
    <w:rsid w:val="00EB2407"/>
    <w:rsid w:val="00EB254A"/>
    <w:rsid w:val="00EB2F58"/>
    <w:rsid w:val="00EB2F72"/>
    <w:rsid w:val="00EB7DCB"/>
    <w:rsid w:val="00EC699A"/>
    <w:rsid w:val="00EC7077"/>
    <w:rsid w:val="00EC7831"/>
    <w:rsid w:val="00ED149E"/>
    <w:rsid w:val="00ED418B"/>
    <w:rsid w:val="00ED5450"/>
    <w:rsid w:val="00EF0596"/>
    <w:rsid w:val="00EF0649"/>
    <w:rsid w:val="00EF07F5"/>
    <w:rsid w:val="00F01EE5"/>
    <w:rsid w:val="00F06663"/>
    <w:rsid w:val="00F130EE"/>
    <w:rsid w:val="00F207EF"/>
    <w:rsid w:val="00F223AF"/>
    <w:rsid w:val="00F270ED"/>
    <w:rsid w:val="00F27E51"/>
    <w:rsid w:val="00F32055"/>
    <w:rsid w:val="00F3483A"/>
    <w:rsid w:val="00F37819"/>
    <w:rsid w:val="00F40903"/>
    <w:rsid w:val="00F429BF"/>
    <w:rsid w:val="00F46943"/>
    <w:rsid w:val="00F5347C"/>
    <w:rsid w:val="00F537FD"/>
    <w:rsid w:val="00F61E3D"/>
    <w:rsid w:val="00F63398"/>
    <w:rsid w:val="00F640B4"/>
    <w:rsid w:val="00F64CB2"/>
    <w:rsid w:val="00F71184"/>
    <w:rsid w:val="00F8227A"/>
    <w:rsid w:val="00F847A5"/>
    <w:rsid w:val="00F907B5"/>
    <w:rsid w:val="00F91A0B"/>
    <w:rsid w:val="00F91C68"/>
    <w:rsid w:val="00F94CC3"/>
    <w:rsid w:val="00F9555F"/>
    <w:rsid w:val="00F97CD2"/>
    <w:rsid w:val="00FA05CF"/>
    <w:rsid w:val="00FA2704"/>
    <w:rsid w:val="00FA37B6"/>
    <w:rsid w:val="00FA544D"/>
    <w:rsid w:val="00FA793A"/>
    <w:rsid w:val="00FB5159"/>
    <w:rsid w:val="00FB7E3C"/>
    <w:rsid w:val="00FC426A"/>
    <w:rsid w:val="00FC6E7D"/>
    <w:rsid w:val="00FD6878"/>
    <w:rsid w:val="00FE191A"/>
    <w:rsid w:val="00FE247C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A112"/>
  <w15:chartTrackingRefBased/>
  <w15:docId w15:val="{D9E528A4-9D3C-43C6-AA3D-9108873B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BL Hebrew"/>
        <w:sz w:val="24"/>
        <w:szCs w:val="24"/>
        <w:lang w:val="it-IT" w:eastAsia="en-US" w:bidi="he-IL"/>
      </w:rPr>
    </w:rPrDefault>
    <w:pPrDefault>
      <w:pPr>
        <w:spacing w:line="360" w:lineRule="exact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Scientifico"/>
    <w:qFormat/>
    <w:rsid w:val="00AC016F"/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C016F"/>
    <w:pPr>
      <w:keepNext/>
      <w:keepLines/>
      <w:numPr>
        <w:numId w:val="6"/>
      </w:numPr>
      <w:jc w:val="center"/>
      <w:outlineLvl w:val="0"/>
    </w:pPr>
    <w:rPr>
      <w:b/>
      <w:bCs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C016F"/>
    <w:pPr>
      <w:keepNext/>
      <w:keepLines/>
      <w:numPr>
        <w:ilvl w:val="1"/>
        <w:numId w:val="6"/>
      </w:numPr>
      <w:spacing w:before="120" w:after="120"/>
      <w:outlineLvl w:val="1"/>
    </w:pPr>
    <w:rPr>
      <w:i/>
      <w:szCs w:val="36"/>
      <w:lang w:val="it-IT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AC016F"/>
    <w:pPr>
      <w:numPr>
        <w:ilvl w:val="2"/>
        <w:numId w:val="7"/>
      </w:numPr>
      <w:outlineLvl w:val="2"/>
    </w:pPr>
    <w:rPr>
      <w:rFonts w:eastAsia="Times New Roman" w:cs="Times New Roman"/>
      <w:i w:val="0"/>
      <w:iCs/>
    </w:rPr>
  </w:style>
  <w:style w:type="paragraph" w:styleId="Titolo4">
    <w:name w:val="heading 4"/>
    <w:aliases w:val="Titolo 1a"/>
    <w:basedOn w:val="Titolo1"/>
    <w:next w:val="Normale"/>
    <w:link w:val="Titolo4Carattere"/>
    <w:autoRedefine/>
    <w:uiPriority w:val="9"/>
    <w:unhideWhenUsed/>
    <w:qFormat/>
    <w:rsid w:val="00AC016F"/>
    <w:pPr>
      <w:numPr>
        <w:numId w:val="0"/>
      </w:numPr>
      <w:outlineLvl w:val="3"/>
    </w:pPr>
    <w:rPr>
      <w:rFonts w:eastAsia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lio">
    <w:name w:val="Biblio"/>
    <w:basedOn w:val="Bibliografia"/>
    <w:qFormat/>
    <w:rsid w:val="00AC016F"/>
    <w:pPr>
      <w:spacing w:before="120"/>
      <w:ind w:left="567" w:hanging="425"/>
    </w:pPr>
    <w:rPr>
      <w:rFonts w:eastAsia="Times New Roman" w:cs="Times New Roman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C016F"/>
  </w:style>
  <w:style w:type="paragraph" w:customStyle="1" w:styleId="Ebraico">
    <w:name w:val="Ebraico"/>
    <w:basedOn w:val="Normale"/>
    <w:link w:val="EbraicoCarattere"/>
    <w:autoRedefine/>
    <w:qFormat/>
    <w:rsid w:val="00AC016F"/>
    <w:pPr>
      <w:jc w:val="right"/>
    </w:pPr>
    <w:rPr>
      <w:rFonts w:ascii="SBL Hebrew" w:eastAsia="SBL Hebrew" w:hAnsi="SBL Hebrew"/>
    </w:rPr>
  </w:style>
  <w:style w:type="character" w:customStyle="1" w:styleId="EbraicoCarattere">
    <w:name w:val="Ebraico Carattere"/>
    <w:basedOn w:val="Carpredefinitoparagrafo"/>
    <w:link w:val="Ebraico"/>
    <w:rsid w:val="00AC016F"/>
    <w:rPr>
      <w:rFonts w:ascii="SBL Hebrew" w:eastAsia="SBL Hebrew" w:hAnsi="SBL Hebrew"/>
      <w:lang w:val="en-US"/>
    </w:rPr>
  </w:style>
  <w:style w:type="paragraph" w:customStyle="1" w:styleId="Greco">
    <w:name w:val="Greco"/>
    <w:basedOn w:val="Normale"/>
    <w:autoRedefine/>
    <w:qFormat/>
    <w:rsid w:val="00AC016F"/>
    <w:pPr>
      <w:ind w:firstLine="0"/>
    </w:pPr>
    <w:rPr>
      <w:rFonts w:ascii="SBL Greek" w:hAnsi="SBL Greek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016F"/>
    <w:rPr>
      <w:b/>
      <w:bCs/>
      <w:szCs w:val="48"/>
      <w:lang w:val="en-US"/>
    </w:rPr>
  </w:style>
  <w:style w:type="paragraph" w:customStyle="1" w:styleId="Semplice">
    <w:name w:val="Semplice"/>
    <w:basedOn w:val="Normale"/>
    <w:autoRedefine/>
    <w:qFormat/>
    <w:rsid w:val="00AC016F"/>
    <w:pPr>
      <w:spacing w:line="240" w:lineRule="auto"/>
      <w:ind w:firstLine="0"/>
    </w:pPr>
  </w:style>
  <w:style w:type="paragraph" w:customStyle="1" w:styleId="Piano">
    <w:name w:val="Piano"/>
    <w:basedOn w:val="Normale"/>
    <w:autoRedefine/>
    <w:qFormat/>
    <w:rsid w:val="00AC016F"/>
    <w:pPr>
      <w:spacing w:line="240" w:lineRule="auto"/>
      <w:ind w:firstLine="17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C016F"/>
    <w:rPr>
      <w:i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016F"/>
    <w:rPr>
      <w:rFonts w:eastAsia="Times New Roman" w:cs="Times New Roman"/>
      <w:iCs/>
      <w:szCs w:val="36"/>
    </w:rPr>
  </w:style>
  <w:style w:type="character" w:customStyle="1" w:styleId="Titolo4Carattere">
    <w:name w:val="Titolo 4 Carattere"/>
    <w:aliases w:val="Titolo 1a Carattere"/>
    <w:basedOn w:val="Carpredefinitoparagrafo"/>
    <w:link w:val="Titolo4"/>
    <w:uiPriority w:val="9"/>
    <w:rsid w:val="00AC016F"/>
    <w:rPr>
      <w:rFonts w:eastAsia="Times New Roman" w:cs="Times New Roman"/>
      <w:b/>
      <w:bCs/>
      <w:szCs w:val="48"/>
    </w:rPr>
  </w:style>
  <w:style w:type="paragraph" w:customStyle="1" w:styleId="txtinserito">
    <w:name w:val="txt inserito"/>
    <w:basedOn w:val="Normale"/>
    <w:link w:val="txtinseritoCarattere"/>
    <w:autoRedefine/>
    <w:qFormat/>
    <w:rsid w:val="00AC016F"/>
    <w:pPr>
      <w:ind w:left="284" w:right="284" w:firstLine="0"/>
    </w:pPr>
    <w:rPr>
      <w:sz w:val="20"/>
      <w:szCs w:val="20"/>
      <w:lang w:val="fr-FR"/>
    </w:rPr>
  </w:style>
  <w:style w:type="character" w:customStyle="1" w:styleId="txtinseritoCarattere">
    <w:name w:val="txt inserito Carattere"/>
    <w:basedOn w:val="Carpredefinitoparagrafo"/>
    <w:link w:val="txtinserito"/>
    <w:rsid w:val="00AC016F"/>
    <w:rPr>
      <w:sz w:val="20"/>
      <w:szCs w:val="20"/>
      <w:lang w:val="fr-FR"/>
    </w:rPr>
  </w:style>
  <w:style w:type="paragraph" w:styleId="Titolo">
    <w:name w:val="Title"/>
    <w:aliases w:val="Sigle"/>
    <w:basedOn w:val="Bibliografia"/>
    <w:link w:val="TitoloCarattere"/>
    <w:qFormat/>
    <w:rsid w:val="00AC016F"/>
    <w:pPr>
      <w:spacing w:before="120"/>
      <w:ind w:left="567" w:hanging="425"/>
    </w:pPr>
    <w:rPr>
      <w:rFonts w:eastAsia="Times New Roman" w:cs="Times New Roman"/>
    </w:rPr>
  </w:style>
  <w:style w:type="character" w:customStyle="1" w:styleId="TitoloCarattere">
    <w:name w:val="Titolo Carattere"/>
    <w:aliases w:val="Sigle Carattere"/>
    <w:basedOn w:val="Carpredefinitoparagrafo"/>
    <w:link w:val="Titolo"/>
    <w:rsid w:val="00AC016F"/>
    <w:rPr>
      <w:rFonts w:eastAsia="Times New Roman" w:cs="Times New Roman"/>
      <w:lang w:val="en-US"/>
    </w:rPr>
  </w:style>
  <w:style w:type="table" w:styleId="Grigliatabella">
    <w:name w:val="Table Grid"/>
    <w:basedOn w:val="Tabellanormale"/>
    <w:uiPriority w:val="59"/>
    <w:rsid w:val="00AC01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Maiuscoletto"/>
    <w:autoRedefine/>
    <w:uiPriority w:val="1"/>
    <w:qFormat/>
    <w:rsid w:val="00AC016F"/>
    <w:pPr>
      <w:spacing w:line="240" w:lineRule="auto"/>
    </w:pPr>
    <w:rPr>
      <w:b/>
      <w:smallCaps/>
      <w:lang w:val="en-US"/>
    </w:rPr>
  </w:style>
  <w:style w:type="character" w:customStyle="1" w:styleId="text-to-speech">
    <w:name w:val="text-to-speech"/>
    <w:basedOn w:val="Carpredefinitoparagrafo"/>
    <w:rsid w:val="00F9555F"/>
  </w:style>
  <w:style w:type="character" w:customStyle="1" w:styleId="versenumber">
    <w:name w:val="verse_number"/>
    <w:basedOn w:val="Carpredefinitoparagrafo"/>
    <w:rsid w:val="00F9555F"/>
  </w:style>
  <w:style w:type="paragraph" w:styleId="Paragrafoelenco">
    <w:name w:val="List Paragraph"/>
    <w:basedOn w:val="Normale"/>
    <w:uiPriority w:val="34"/>
    <w:qFormat/>
    <w:rsid w:val="00B247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54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54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8454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5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60DB-1D12-4C2D-9AAD-706753B5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REGONASCHI Andrea</dc:creator>
  <cp:keywords/>
  <dc:description/>
  <cp:lastModifiedBy>UtenteCEI</cp:lastModifiedBy>
  <cp:revision>2</cp:revision>
  <cp:lastPrinted>2022-06-22T16:44:00Z</cp:lastPrinted>
  <dcterms:created xsi:type="dcterms:W3CDTF">2022-06-25T08:32:00Z</dcterms:created>
  <dcterms:modified xsi:type="dcterms:W3CDTF">2022-06-25T08:32:00Z</dcterms:modified>
</cp:coreProperties>
</file>